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7EC5" w:rsidRPr="00611399" w:rsidRDefault="00CA1D3A" w:rsidP="00611399">
      <w:pPr>
        <w:tabs>
          <w:tab w:val="right" w:pos="10773"/>
        </w:tabs>
        <w:autoSpaceDE w:val="0"/>
        <w:autoSpaceDN w:val="0"/>
        <w:adjustRightInd w:val="0"/>
        <w:spacing w:after="0" w:line="240" w:lineRule="auto"/>
        <w:ind w:left="9072"/>
        <w:jc w:val="center"/>
        <w:rPr>
          <w:rStyle w:val="af3"/>
          <w:rFonts w:eastAsia="Calibri"/>
        </w:rPr>
      </w:pP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</w:t>
      </w:r>
      <w:r w:rsidR="001D3F6E">
        <w:rPr>
          <w:rFonts w:ascii="Times New Roman" w:eastAsia="Times New Roman" w:hAnsi="Times New Roman"/>
          <w:sz w:val="28"/>
          <w:szCs w:val="28"/>
          <w:lang w:eastAsia="ru-RU"/>
        </w:rPr>
        <w:t>№ 1</w:t>
      </w:r>
      <w:bookmarkStart w:id="0" w:name="_GoBack"/>
      <w:bookmarkEnd w:id="0"/>
      <w:r w:rsidR="0061139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к приказу</w:t>
      </w:r>
      <w:r w:rsidR="006113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Министерства здраво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охранения Российской Федерации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  <w:t>о</w:t>
      </w:r>
      <w:r w:rsidRPr="00CA1D3A">
        <w:rPr>
          <w:rFonts w:ascii="Times New Roman" w:eastAsia="Times New Roman" w:hAnsi="Times New Roman"/>
          <w:sz w:val="28"/>
          <w:szCs w:val="28"/>
          <w:lang w:eastAsia="ru-RU"/>
        </w:rPr>
        <w:t>т «____»_______20___ г. №______</w:t>
      </w:r>
    </w:p>
    <w:p w:rsidR="00611399" w:rsidRDefault="00611399" w:rsidP="00611399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</w:p>
    <w:p w:rsidR="00805926" w:rsidRPr="00567637" w:rsidRDefault="00805926" w:rsidP="00611399">
      <w:pPr>
        <w:spacing w:after="0" w:line="240" w:lineRule="auto"/>
        <w:jc w:val="center"/>
        <w:rPr>
          <w:rStyle w:val="af3"/>
          <w:rFonts w:eastAsia="Calibri"/>
          <w:caps/>
          <w:sz w:val="28"/>
          <w:szCs w:val="32"/>
          <w:lang w:eastAsia="en-US"/>
        </w:rPr>
      </w:pPr>
      <w:r w:rsidRPr="00567637">
        <w:rPr>
          <w:rStyle w:val="af3"/>
          <w:rFonts w:eastAsia="Calibri"/>
          <w:caps/>
          <w:sz w:val="28"/>
          <w:szCs w:val="32"/>
          <w:lang w:eastAsia="en-US"/>
        </w:rPr>
        <w:t>Стандарт</w:t>
      </w:r>
    </w:p>
    <w:p w:rsidR="002E3720" w:rsidRPr="00567637" w:rsidRDefault="00805926" w:rsidP="00103923">
      <w:pPr>
        <w:spacing w:after="0"/>
        <w:jc w:val="center"/>
        <w:rPr>
          <w:rStyle w:val="af3"/>
          <w:rFonts w:eastAsia="Calibri"/>
          <w:b w:val="0"/>
          <w:caps/>
          <w:sz w:val="28"/>
          <w:szCs w:val="32"/>
          <w:lang w:eastAsia="en-US"/>
        </w:rPr>
      </w:pPr>
      <w:r w:rsidRPr="00567637">
        <w:rPr>
          <w:rStyle w:val="af3"/>
          <w:rFonts w:eastAsia="Calibri"/>
          <w:caps/>
          <w:sz w:val="28"/>
          <w:szCs w:val="32"/>
          <w:lang w:eastAsia="en-US"/>
        </w:rPr>
        <w:t>медицинской помощи детям при гепатобластоме (диагностика и лечение)</w:t>
      </w:r>
    </w:p>
    <w:p w:rsidR="00937B7E" w:rsidRPr="00567637" w:rsidRDefault="00937B7E" w:rsidP="0061076E">
      <w:pPr>
        <w:widowControl w:val="0"/>
        <w:autoSpaceDE w:val="0"/>
        <w:autoSpaceDN w:val="0"/>
        <w:spacing w:after="0" w:line="240" w:lineRule="auto"/>
        <w:jc w:val="center"/>
        <w:rPr>
          <w:rStyle w:val="af3"/>
          <w:rFonts w:eastAsia="Calibri"/>
          <w:caps/>
          <w:sz w:val="28"/>
        </w:rPr>
      </w:pPr>
    </w:p>
    <w:p w:rsidR="007F7D42" w:rsidRPr="00611399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Возрастная</w:t>
      </w:r>
      <w:r w:rsidRPr="00611399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категория</w:t>
      </w:r>
      <w:r w:rsidRPr="00611399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611399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611399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805926" w:rsidRPr="00611399">
        <w:rPr>
          <w:rFonts w:ascii="Times New Roman" w:eastAsia="Times New Roman" w:hAnsi="Times New Roman"/>
          <w:sz w:val="28"/>
          <w:szCs w:val="20"/>
          <w:lang w:eastAsia="ru-RU"/>
        </w:rPr>
        <w:t>дети</w:t>
      </w:r>
    </w:p>
    <w:p w:rsidR="007F7D42" w:rsidRPr="00567637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Пол</w:t>
      </w:r>
      <w:r w:rsidRPr="00567637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4E35CA">
        <w:rPr>
          <w:rFonts w:ascii="Times New Roman" w:eastAsia="Times New Roman" w:hAnsi="Times New Roman"/>
          <w:b/>
          <w:sz w:val="28"/>
          <w:szCs w:val="20"/>
          <w:lang w:eastAsia="ru-RU"/>
        </w:rPr>
        <w:t>пациента</w:t>
      </w:r>
      <w:r w:rsidR="007F7D42" w:rsidRPr="00567637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="007F7D42" w:rsidRPr="00567637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805926" w:rsidRPr="00567637">
        <w:rPr>
          <w:rFonts w:ascii="Times New Roman" w:eastAsia="Times New Roman" w:hAnsi="Times New Roman"/>
          <w:sz w:val="28"/>
          <w:szCs w:val="20"/>
          <w:lang w:eastAsia="ru-RU"/>
        </w:rPr>
        <w:t>любой</w:t>
      </w:r>
    </w:p>
    <w:p w:rsidR="00C60B47" w:rsidRPr="00567637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Вид</w:t>
      </w:r>
      <w:r w:rsidRPr="00567637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567637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567637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567637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805926" w:rsidRPr="00567637">
        <w:rPr>
          <w:rFonts w:ascii="Times New Roman" w:eastAsia="Times New Roman" w:hAnsi="Times New Roman"/>
          <w:sz w:val="28"/>
          <w:szCs w:val="20"/>
          <w:lang w:eastAsia="ru-RU"/>
        </w:rPr>
        <w:t>первичная медико-санитарная помощь, специализированная медицинская помощь</w:t>
      </w:r>
    </w:p>
    <w:p w:rsidR="00C60B47" w:rsidRPr="00FE485C" w:rsidRDefault="00C60B47" w:rsidP="0061076E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Условия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оказания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медицинской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 xml:space="preserve"> </w:t>
      </w: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помощи</w:t>
      </w:r>
      <w:r w:rsidRPr="00FE485C">
        <w:rPr>
          <w:rFonts w:ascii="Times New Roman" w:eastAsia="Times New Roman" w:hAnsi="Times New Roman"/>
          <w:b/>
          <w:sz w:val="28"/>
          <w:szCs w:val="20"/>
          <w:lang w:eastAsia="ru-RU"/>
        </w:rPr>
        <w:t>:</w:t>
      </w:r>
      <w:r w:rsidRPr="00FE485C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805926">
        <w:rPr>
          <w:rFonts w:ascii="Times New Roman" w:eastAsia="Times New Roman" w:hAnsi="Times New Roman"/>
          <w:sz w:val="28"/>
          <w:szCs w:val="20"/>
          <w:lang w:eastAsia="ru-RU"/>
        </w:rPr>
        <w:t>амбулаторно, в дневном стационаре, стационарно</w:t>
      </w:r>
    </w:p>
    <w:p w:rsidR="0057062E" w:rsidRPr="00567637" w:rsidRDefault="00C60B47" w:rsidP="00805926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F7D42">
        <w:rPr>
          <w:rFonts w:ascii="Times New Roman" w:eastAsia="Times New Roman" w:hAnsi="Times New Roman"/>
          <w:b/>
          <w:sz w:val="28"/>
          <w:szCs w:val="20"/>
          <w:lang w:eastAsia="ru-RU"/>
        </w:rPr>
        <w:t>Форма оказания медицинской помощи:</w:t>
      </w:r>
      <w:r w:rsidRPr="007F7D42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="00805926">
        <w:rPr>
          <w:rFonts w:ascii="Times New Roman" w:eastAsia="Times New Roman" w:hAnsi="Times New Roman"/>
          <w:sz w:val="28"/>
          <w:szCs w:val="20"/>
          <w:lang w:eastAsia="ru-RU"/>
        </w:rPr>
        <w:t>плановая</w:t>
      </w:r>
    </w:p>
    <w:p w:rsidR="000C3401" w:rsidRPr="00FE485C" w:rsidRDefault="00C60B47" w:rsidP="00F27550">
      <w:pPr>
        <w:spacing w:after="0" w:line="360" w:lineRule="auto"/>
      </w:pPr>
      <w:r w:rsidRPr="004E35CA">
        <w:rPr>
          <w:rFonts w:ascii="Times New Roman" w:eastAsia="Times New Roman" w:hAnsi="Times New Roman"/>
          <w:b/>
          <w:sz w:val="28"/>
          <w:szCs w:val="28"/>
          <w:lang w:eastAsia="ru-RU"/>
        </w:rPr>
        <w:t>Средняя продолжительность лечения законченного случая (количество дней)</w:t>
      </w:r>
      <w:r w:rsidR="00586DB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: </w:t>
      </w:r>
      <w:r w:rsidR="00805926">
        <w:rPr>
          <w:rFonts w:ascii="Times New Roman" w:eastAsia="Times New Roman" w:hAnsi="Times New Roman"/>
          <w:sz w:val="28"/>
          <w:szCs w:val="20"/>
          <w:lang w:eastAsia="ru-RU"/>
        </w:rPr>
        <w:t>122</w:t>
      </w:r>
    </w:p>
    <w:p w:rsidR="007F6898" w:rsidRPr="00D72BEA" w:rsidRDefault="00D72BEA" w:rsidP="00611399">
      <w:pPr>
        <w:tabs>
          <w:tab w:val="left" w:pos="1560"/>
        </w:tabs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Нозологические единицы (код по Международной статистической классификации болезней и проблем, связанных со здоровьем, X пересмотра)</w:t>
      </w:r>
      <w:r w:rsidR="006C272B" w:rsidRPr="00D72BEA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</w:p>
    <w:p w:rsidR="0034663D" w:rsidRDefault="00805926" w:rsidP="00567637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  <w:r>
        <w:rPr>
          <w:rFonts w:ascii="Times New Roman" w:eastAsia="Times New Roman" w:hAnsi="Times New Roman"/>
          <w:sz w:val="28"/>
          <w:szCs w:val="20"/>
          <w:lang w:val="en-US" w:eastAsia="ru-RU"/>
        </w:rPr>
        <w:t>C22.2</w:t>
      </w:r>
      <w:r>
        <w:rPr>
          <w:rFonts w:ascii="Times New Roman" w:eastAsia="Times New Roman" w:hAnsi="Times New Roman"/>
          <w:sz w:val="28"/>
          <w:szCs w:val="20"/>
          <w:lang w:val="en-US" w:eastAsia="ru-RU"/>
        </w:rPr>
        <w:tab/>
        <w:t>Гепатобластома</w:t>
      </w:r>
    </w:p>
    <w:p w:rsidR="00611399" w:rsidRDefault="00611399" w:rsidP="00567637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611399" w:rsidRDefault="00611399" w:rsidP="00567637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611399" w:rsidRDefault="00611399" w:rsidP="00567637">
      <w:pPr>
        <w:tabs>
          <w:tab w:val="left" w:pos="1701"/>
        </w:tabs>
        <w:spacing w:after="0" w:line="360" w:lineRule="auto"/>
        <w:ind w:left="1701" w:hanging="1701"/>
        <w:rPr>
          <w:rFonts w:ascii="Times New Roman" w:eastAsia="Times New Roman" w:hAnsi="Times New Roman"/>
          <w:sz w:val="28"/>
          <w:szCs w:val="20"/>
          <w:lang w:val="en-US" w:eastAsia="ru-RU"/>
        </w:rPr>
      </w:pPr>
    </w:p>
    <w:p w:rsidR="00B11DA5" w:rsidRPr="002E7AB5" w:rsidRDefault="00AC70FC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C70FC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Медицинские услуги для диагностики заболевания</w:t>
      </w:r>
      <w:r w:rsidR="00403391">
        <w:rPr>
          <w:rFonts w:ascii="Times New Roman" w:eastAsia="Times New Roman" w:hAnsi="Times New Roman"/>
          <w:b/>
          <w:sz w:val="28"/>
          <w:szCs w:val="28"/>
          <w:lang w:eastAsia="ru-RU"/>
        </w:rPr>
        <w:t>,</w:t>
      </w:r>
      <w:r w:rsidR="0050032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состояния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497609" w:rsidRPr="00FF4E91" w:rsidTr="0061076E">
        <w:trPr>
          <w:cantSplit/>
          <w:trHeight w:val="512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497609" w:rsidRPr="00FF4E91" w:rsidRDefault="00497609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врача-специалиста</w:t>
            </w:r>
          </w:p>
        </w:tc>
      </w:tr>
      <w:tr w:rsidR="006A2E20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A2E20" w:rsidRPr="00DF75B8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DF75B8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A2E20" w:rsidRPr="00FF4E91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A2E20" w:rsidRPr="00796F97" w:rsidRDefault="00D72BEA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val="en-US" w:eastAsia="ru-RU"/>
              </w:rPr>
            </w:pPr>
            <w:r w:rsidRPr="00D72BEA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A2E20" w:rsidRPr="00FF4E91" w:rsidRDefault="006A2E2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1D047D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DF75B8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B01.006.001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врача-генетика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378A5" w:rsidRPr="00DF75B8" w:rsidRDefault="00D378A5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5"/>
        <w:gridCol w:w="7768"/>
        <w:gridCol w:w="2309"/>
        <w:gridCol w:w="2254"/>
      </w:tblGrid>
      <w:tr w:rsidR="00605FCF" w:rsidRPr="00880DDF" w:rsidTr="0061076E">
        <w:trPr>
          <w:cantSplit/>
          <w:trHeight w:val="531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5FCF" w:rsidRPr="009A33AC" w:rsidRDefault="00605FCF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</w:t>
            </w:r>
            <w:r w:rsidRPr="009A33A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9A33A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D378A5" w:rsidRPr="00FF4E91" w:rsidTr="0061076E">
        <w:trPr>
          <w:cantSplit/>
          <w:trHeight w:val="1200"/>
        </w:trPr>
        <w:tc>
          <w:tcPr>
            <w:tcW w:w="2265" w:type="dxa"/>
            <w:shd w:val="clear" w:color="auto" w:fill="auto"/>
            <w:vAlign w:val="center"/>
            <w:hideMark/>
          </w:tcPr>
          <w:p w:rsidR="00D378A5" w:rsidRPr="00A44DE7" w:rsidRDefault="00D378A5" w:rsidP="00A44D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A44DE7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A44DE7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D378A5" w:rsidRPr="00FF4E91" w:rsidRDefault="00D378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309" w:type="dxa"/>
            <w:shd w:val="clear" w:color="auto" w:fill="auto"/>
            <w:vAlign w:val="center"/>
            <w:hideMark/>
          </w:tcPr>
          <w:p w:rsidR="00D378A5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54" w:type="dxa"/>
            <w:shd w:val="clear" w:color="auto" w:fill="auto"/>
            <w:vAlign w:val="center"/>
            <w:hideMark/>
          </w:tcPr>
          <w:p w:rsidR="00D378A5" w:rsidRPr="00FF4E91" w:rsidRDefault="00D378A5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9F7B82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A08.30.044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7B82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мутаций в гене INI1 иммуногистохимическим методом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9F7B82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9F7B82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A09.05.090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уровня хорионического гонадотропина (свободная бета-субъединица) в сыворотке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A09.05.230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уровня цистатина С 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A12.05.005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основных групп по системе AB0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A12.05.006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антигена D системы Резус (резус-фактор)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A12.05.007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подгруппы и других групп крови меньшего значения A-1, A-2, D, Cc, E, Kell, Duffy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A12.05.007.001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фенотипа по антигенам C, c, E, e, Cw, K, </w:t>
            </w:r>
            <w:r w:rsidR="006113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k и определение антиэритроцитарных антител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A12.28.002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функции нефронов по клиренсу креатинина (проба Реберга)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A12.28.003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Тесты тубулярной реабсорбции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A26.05.001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Микробиологическое (культуральное) исследование крови </w:t>
            </w:r>
            <w:r w:rsidR="006113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стерильность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A26.05.006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Микробиологическое (культуральное) исследование крови </w:t>
            </w:r>
            <w:r w:rsidR="006113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дрожжевые грибы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 грибам рода аспергиллы (Aspergillus spp.) 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A26.06.040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 поверхностному антигену (HBsAg) вируса гепатита B (Hepatitis B virus) 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A26.06.041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антител к вирусу гепатита C (Hepatitis C virus) </w:t>
            </w:r>
            <w:r w:rsidR="006113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A26.06.048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классов M, G (IgM, IgG) к вирусу иммунодефицита человека ВИЧ-1 (Human immunodeficiency virus HIV 1) 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A26.06.049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классов M, G (IgM, IgG) к вирусу иммунодефицита человека ВИЧ-2 (Human immunodeficiency virus HIV 2) в крови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A26.08.017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Молекулярно-биологическое исследование соскоба </w:t>
            </w:r>
            <w:r w:rsidR="006113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 носоглотки на вирус простого герпеса (Herpes simplex virus)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A26.08.027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Молекулярно-биологическое исследование мазков </w:t>
            </w:r>
            <w:r w:rsidR="006113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 слизистой оболочки носоглотки на коронавирус ТОРС (SARS-cov)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A26.08.039.001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РНК респираторно-синцитиального вируса (Human Respiratory Syncytial virus) в мазках со слизистой оболочки ротоглотки методом ПЦР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A26.08.040.001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ДНК аденовируса (Human Adenovirus) в мазках </w:t>
            </w:r>
            <w:r w:rsidR="006113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 слизистой оболочки ротоглотки методом ПЦР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A26.08.041.001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РНК метапневмовируса (Human Metapneumovirus) в мазках со слизистой оболочки ротоглотки методом ПЦР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A26.08.042.001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РНК вирусов парагриппа (Human Parainfluenza virus) в мазках со слизистой оболочки ротоглотки методом ПЦР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A26.08.043.001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РНК риновирусов (Human Rhinovirus) в мазках </w:t>
            </w:r>
            <w:r w:rsidR="006113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 слизистой оболочки ротоглотки методом ПЦР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A26.08.044.001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ДНК бокавируса (Human Bocavirus) в мазках </w:t>
            </w:r>
            <w:r w:rsidR="006113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 слизистой оболочки ротоглотки методом ПЦР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A26.09.027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Микроскопическое исследование бронхоальвеолярной лаважной жидкости на грибы (дрожжевые и мицелиальные)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A26.19.008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Микробиологическое (культуральное) исследование кала </w:t>
            </w:r>
            <w:r w:rsidR="006113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аэробные и факультативно-анаэробные микроорганизмы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A26.19.043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токсинов возбудителя диффициального клостридиоза (Clostridium difficile) в образцах фекалий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A26.19.074.001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РНК ротавирусов (Rotavirus gr.A) в образцах фекалий методом ПЦР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A26.19.075.001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РНК калицивирусов (норовирусов, саповирусов) (Caliciviridae (Norovirus, Sapovirus)) в образцах фекалий методом ПЦР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A26.19.077.001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ДНК аденовирусов (Adenovirus) в образцах фекалий методом ПЦР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A26.23.012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Микробиологическое (культуральное) исследование спинномозговой жидкости на криптококк (Cryptococcus neoformans)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0,08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A26.30.004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чувствительности микроорганизмов к антимикробным химиотерапевтическим препаратам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B03.005.006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Коагулограмма (ориентировочное исследование системы гемостаза)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крови развернутый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B03.016.004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крови биохимический общетерапевтический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мочи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65" w:type="dxa"/>
            <w:shd w:val="clear" w:color="auto" w:fill="auto"/>
            <w:noWrap/>
            <w:vAlign w:val="center"/>
          </w:tcPr>
          <w:p w:rsidR="00805926" w:rsidRPr="00A44DE7" w:rsidRDefault="00805926" w:rsidP="00A44DE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B03.016.010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Копрологическое исследование</w:t>
            </w:r>
          </w:p>
        </w:tc>
        <w:tc>
          <w:tcPr>
            <w:tcW w:w="2309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2254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D378A5" w:rsidRPr="00E45FD2" w:rsidRDefault="00D378A5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92"/>
        <w:gridCol w:w="7768"/>
        <w:gridCol w:w="2268"/>
        <w:gridCol w:w="2268"/>
      </w:tblGrid>
      <w:tr w:rsidR="00E45FD2" w:rsidRPr="00FF4E91" w:rsidTr="0061076E">
        <w:trPr>
          <w:cantSplit/>
          <w:trHeight w:val="487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E45FD2" w:rsidRPr="008F73F7" w:rsidRDefault="00E45FD2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 методы исследования</w:t>
            </w:r>
          </w:p>
        </w:tc>
      </w:tr>
      <w:tr w:rsidR="009C15D7" w:rsidRPr="00FF4E91" w:rsidTr="0061076E">
        <w:trPr>
          <w:cantSplit/>
          <w:trHeight w:val="1200"/>
        </w:trPr>
        <w:tc>
          <w:tcPr>
            <w:tcW w:w="2292" w:type="dxa"/>
            <w:shd w:val="clear" w:color="auto" w:fill="auto"/>
            <w:vAlign w:val="center"/>
            <w:hideMark/>
          </w:tcPr>
          <w:p w:rsidR="009C15D7" w:rsidRPr="006F579A" w:rsidRDefault="009C15D7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F579A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9C15D7" w:rsidRPr="00FF4E91" w:rsidRDefault="009C15D7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9F7B82" w:rsidRPr="006F579A" w:rsidRDefault="00805926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A03.16.001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9F7B82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Эзофагогастродуоденоскопия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805926" w:rsidRPr="00A44DE7" w:rsidRDefault="00805926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A04.10.002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Эхокардиография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805926" w:rsidRPr="00A44DE7" w:rsidRDefault="00805926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A04.12.012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Дуплексное сканирование сосудов печени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805926" w:rsidRPr="00A44DE7" w:rsidRDefault="00805926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A04.16.001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Ультразвуковое исследование органов брюшной полости (комплексное)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805926" w:rsidRPr="00A44DE7" w:rsidRDefault="00805926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A04.28.002.001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Ультразвуковое исследование почек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805926" w:rsidRPr="00A44DE7" w:rsidRDefault="00805926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A04.30.003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Ультразвуковое исследование забрюшинного пространства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805926" w:rsidRPr="00A44DE7" w:rsidRDefault="00805926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A05.10.006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Регистрация электрокардиограммы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805926" w:rsidRPr="00A44DE7" w:rsidRDefault="00805926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A05.25.002.001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отоакустической эмиссии на частоте продукта искажения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805926" w:rsidRPr="00A44DE7" w:rsidRDefault="00805926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A05.25.003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коротколатентных вызванных потенциалов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805926" w:rsidRPr="00A44DE7" w:rsidRDefault="00805926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A05.30.005.002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Магнитно-резонансная томография органов брюшной полости с внутривенным введением гепатотропного контрастного препарата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805926" w:rsidRPr="00A44DE7" w:rsidRDefault="00805926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A05.30.014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процентного соотношения воды, мышечной </w:t>
            </w:r>
            <w:r w:rsidR="006113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жировой ткани с помощью биоимпедансметра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805926" w:rsidRPr="00A44DE7" w:rsidRDefault="00805926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A06.03.061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Рентгеноденситометрия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805926" w:rsidRPr="00A44DE7" w:rsidRDefault="00805926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A06.08.007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придаточных пазух носа, гортани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805926" w:rsidRPr="00A44DE7" w:rsidRDefault="00805926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A06.09.005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органов грудной полости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805926" w:rsidRPr="00A44DE7" w:rsidRDefault="00805926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A06.30.005.003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Компьютерная томография органов брюшной полости </w:t>
            </w:r>
            <w:r w:rsidR="006113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внутривенным болюсным контрастированием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805926" w:rsidRPr="00A44DE7" w:rsidRDefault="00805926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A07.14.002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Сцинтиграфия печени и селезенки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805926" w:rsidRPr="00A44DE7" w:rsidRDefault="00805926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A12.10.003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сердечного выброса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805926" w:rsidRPr="00A44DE7" w:rsidRDefault="00805926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A12.25.001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Тональная аудиометрия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9F7B82">
        <w:trPr>
          <w:cantSplit/>
          <w:trHeight w:val="600"/>
        </w:trPr>
        <w:tc>
          <w:tcPr>
            <w:tcW w:w="2292" w:type="dxa"/>
            <w:shd w:val="clear" w:color="auto" w:fill="auto"/>
            <w:noWrap/>
            <w:vAlign w:val="center"/>
          </w:tcPr>
          <w:p w:rsidR="00805926" w:rsidRPr="00A44DE7" w:rsidRDefault="00805926" w:rsidP="006F579A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A12.25.005</w:t>
            </w:r>
          </w:p>
        </w:tc>
        <w:tc>
          <w:tcPr>
            <w:tcW w:w="7768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Импедансометрия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B11DA5" w:rsidRPr="00C936D9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Медицинские услуги для лечения заболевания, состояния и контроля за лечением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A22DB8" w:rsidRPr="00FF4E91" w:rsidTr="0061076E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A22DB8" w:rsidRPr="008F73F7" w:rsidRDefault="00A22DB8" w:rsidP="00750820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 (осмотр, консультация) и наблюдение врача-специалиста</w:t>
            </w:r>
          </w:p>
        </w:tc>
      </w:tr>
      <w:tr w:rsidR="00FA1691" w:rsidRPr="00FF4E91" w:rsidTr="0061076E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FA1691" w:rsidRPr="006001EC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D72BEA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FA1691" w:rsidRPr="00FF4E91" w:rsidRDefault="00FA1691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9F7B82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9F7B82" w:rsidRPr="006001EC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B01.009.001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9F7B82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</w:t>
            </w:r>
            <w:r w:rsidR="006113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(осмотр, консультация) врача-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детского онколога первичный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9F7B82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B01.009.002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Прием</w:t>
            </w:r>
            <w:r w:rsidR="006113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(осмотр, консультация) врача-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детского онколога повторный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9A33AC" w:rsidTr="00FF4E91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B01.009.003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4B38C2" w:rsidRDefault="00611399" w:rsidP="0061139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38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Ежедневный осмотр врачом-</w:t>
            </w:r>
            <w:r w:rsidR="00805926" w:rsidRPr="004B38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детским онкологом </w:t>
            </w:r>
            <w:r w:rsidRPr="004B38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="00805926" w:rsidRPr="004B38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наблюдением и уходом среднего и младшего медицинского персонала в отделении стационара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4B38C2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38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4B38C2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4B38C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111</w:t>
            </w:r>
          </w:p>
        </w:tc>
      </w:tr>
    </w:tbl>
    <w:p w:rsidR="006001EC" w:rsidRPr="00611399" w:rsidRDefault="006001EC" w:rsidP="00C21D99">
      <w:pPr>
        <w:rPr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611399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Лабораторные</w:t>
            </w:r>
            <w:r w:rsidRPr="006113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611399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11399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11399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11399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A08.09.002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Патолого-анатомическое исследование биопсийного (операционного) материала тканей легкого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A08.14.001.002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Патолого-анатомическое исследование биопсийного (операционного) материала печени с применением иммуногистохимических методов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A09.05.090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уровня хорионического гонадотропина (свободная бета-субъединица) в сыворотке крови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A12.28.002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функции нефронов по клиренсу креатинина (проба Реберга)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A26.05.001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Микробиологическое (культуральное) исследование крови </w:t>
            </w:r>
            <w:r w:rsidR="006D7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стерильность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A26.05.006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Микробиологическое (культуральное) исследование крови </w:t>
            </w:r>
            <w:r w:rsidR="006D7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дрожжевые грибы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A26.06.006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антител к грибам рода аспергиллы (Aspergillus spp.) в крови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A26.08.017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Молекулярно-биологическое исследование соскоба </w:t>
            </w:r>
            <w:r w:rsidR="006D7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 носоглотки на вирус простого герпеса (Herpes simplex virus)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A26.08.027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Молекулярно-биологическое исследование мазков </w:t>
            </w:r>
            <w:r w:rsidR="006D7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 слизистой оболочки носоглотки на коронавирус ТОРС (SARS-cov)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A26.08.039.001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РНК респираторно-синцитиального вируса (Human Respiratory Syncytial virus) в мазках со слизистой оболочки ротоглотки методом ПЦР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A26.08.040.001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ДНК аденовируса (Human Adenovirus) в мазках </w:t>
            </w:r>
            <w:r w:rsidR="006D7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 слизистой оболочки ротоглотки методом ПЦР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A26.08.041.001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РНК метапневмовируса (Human Metapneumovirus) в мазках со слизистой оболочки ротоглотки методом ПЦР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A26.08.042.001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РНК вирусов парагриппа (Human Parainfluenza virus) в мазках со слизистой оболочки ротоглотки методом ПЦР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A26.08.043.001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РНК риновирусов (Human Rhinovirus) в мазках </w:t>
            </w:r>
            <w:r w:rsidR="006D7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 слизистой оболочки ротоглотки методом ПЦР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A26.08.044.001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ДНК бокавируса (Human Bocavirus) в мазках </w:t>
            </w:r>
            <w:r w:rsidR="006D7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 слизистой оболочки ротоглотки методом ПЦР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A26.09.027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Микроскопическое исследование бронхоальвеолярной лаважной жидкости на грибы (дрожжевые и мицелиальные)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A26.19.008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Микробиологическое (культуральное) исследование кала </w:t>
            </w:r>
            <w:r w:rsidR="006D7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аэробные и факультативно-анаэробные микроорганизмы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A26.19.043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токсинов возбудителя диффициального клостридиоза (Clostridium difficile) в образцах фекалий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A26.19.074.001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РНК ротавирусов (Rotavirus gr.A) в образцах фекалий методом ПЦР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A26.19.075.001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РНК калицивирусов (норовирусов, саповирусов) (Caliciviridae (Norovirus, Sapovirus)) в образцах фекалий методом ПЦР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A26.19.077.001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Определение ДНК аденовирусов (Adenovirus) в образцах фекалий методом ПЦР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A26.23.012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Микробиологическое (культуральное) исследование спинномозговой жидкости на криптококк (Cryptococcus neoformans)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A26.30.004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чувствительности микроорганизмов </w:t>
            </w:r>
            <w:r w:rsidR="006D7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 антимикробным химиотерапевтическим препаратам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B03.005.006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Коагулограмма (ориентировочное исследование системы гемостаза)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крови развернутый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B03.016.004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Анализ крови биохимический общетерапевтический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B03.016.006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Общий (клинический) анализ мочи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B03.016.011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кислотно-основного состояния и газов крови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</w:tr>
    </w:tbl>
    <w:p w:rsidR="006001EC" w:rsidRDefault="006001EC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8F5B99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Инструментальные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A04.10.002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Эхокардиография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A04.12.012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Дуплексное сканирование сосудов печени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A04.16.001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Ультразвуковое исследование органов брюшной полости (комплексное)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A04.28.002.001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Ультразвуковое исследование почек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A05.10.006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Регистрация электрокардиограммы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A05.15.002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Магнитно-резонансная холангиопанкреатография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A05.25.002.001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отоакустической эмиссии на частоте продукта искажения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A05.25.003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коротколатентных вызванных потенциалов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A05.30.005.002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Магнитно-резонансная томография органов брюшной полости с внутривенным введением гепатотропного контрастного препарата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A05.30.014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Определение процентного соотношения воды, мышечной </w:t>
            </w:r>
            <w:r w:rsidR="006D7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жировой ткани с помощью биоимпедансметра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A06.03.061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Рентгеноденситометрия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A06.08.007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придаточных пазух носа, гортани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A06.09.005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Компьютерная томография органов грудной полости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A06.30.005.003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Компьютерная томография органов брюшной полости </w:t>
            </w:r>
            <w:r w:rsidR="006D7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внутривенным болюсным контрастированием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A07.14.002.001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Гепатобилисцинтиграфия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A12.10.003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Исследование сердечного выброса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A12.25.001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Тональная аудиометрия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A12.25.005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Импедансометрия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001EC" w:rsidRDefault="006001EC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FF4E91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8F73F7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Хирургические, эндоскопические, эндоваскулярные и другие методы лечения, требующие анестезиологического и/или реаниматологического сопровождения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A03.16.002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Установка назоинтестинального зонда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A11.09.004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Открытая биопсия легкого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A11.12.001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Катетеризация подключичной и других центральных вен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A11.14.001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Чрескожная биопсия печени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A11.14.001.001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Биопсия печени под контролем ультразвукового исследования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A11.14.003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Биопсия печени при помощи лапароскопии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0,15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A11.14.006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Биопсия печени открытая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A16.16.034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Гастростомия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6001EC" w:rsidRDefault="006001EC" w:rsidP="00C21D99">
      <w:pPr>
        <w:rPr>
          <w:lang w:val="en-US"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63"/>
        <w:gridCol w:w="7797"/>
        <w:gridCol w:w="2268"/>
        <w:gridCol w:w="2268"/>
      </w:tblGrid>
      <w:tr w:rsidR="006001EC" w:rsidRPr="00880DDF" w:rsidTr="009D1158">
        <w:trPr>
          <w:cantSplit/>
          <w:trHeight w:val="490"/>
        </w:trPr>
        <w:tc>
          <w:tcPr>
            <w:tcW w:w="14596" w:type="dxa"/>
            <w:gridSpan w:val="4"/>
            <w:shd w:val="clear" w:color="auto" w:fill="auto"/>
            <w:vAlign w:val="center"/>
          </w:tcPr>
          <w:p w:rsidR="006001EC" w:rsidRPr="00567637" w:rsidRDefault="004E30AB" w:rsidP="009D1158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Немедикаментозные</w:t>
            </w:r>
            <w:r w:rsidRPr="005676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методы</w:t>
            </w:r>
            <w:r w:rsidRPr="005676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профилактики</w:t>
            </w:r>
            <w:r w:rsidRPr="005676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,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лечения</w:t>
            </w:r>
            <w:r w:rsidRPr="005676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Pr="005676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медицинской</w:t>
            </w:r>
            <w:r w:rsidRPr="005676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93795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реабилитации</w:t>
            </w:r>
          </w:p>
        </w:tc>
      </w:tr>
      <w:tr w:rsidR="006001EC" w:rsidRPr="00FF4E91" w:rsidTr="009D1158">
        <w:trPr>
          <w:cantSplit/>
          <w:trHeight w:val="1200"/>
        </w:trPr>
        <w:tc>
          <w:tcPr>
            <w:tcW w:w="2263" w:type="dxa"/>
            <w:shd w:val="clear" w:color="auto" w:fill="auto"/>
            <w:vAlign w:val="center"/>
            <w:hideMark/>
          </w:tcPr>
          <w:p w:rsidR="006001EC" w:rsidRPr="006001EC" w:rsidRDefault="006001EC" w:rsidP="006001E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медицинской</w:t>
            </w:r>
            <w:r w:rsidRPr="006001EC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услуги</w:t>
            </w:r>
          </w:p>
        </w:tc>
        <w:tc>
          <w:tcPr>
            <w:tcW w:w="7797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медицинской услуги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D72BEA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C51BFF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6001EC" w:rsidRPr="00FF4E91" w:rsidRDefault="006001EC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кратности применения</w:t>
            </w:r>
          </w:p>
        </w:tc>
      </w:tr>
      <w:tr w:rsidR="006001EC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6001EC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A11.16.010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6001EC" w:rsidRPr="006E6060" w:rsidRDefault="00805926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Установка назогастрального зонда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0,3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6001EC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805926" w:rsidRPr="008F5B99" w:rsidTr="009D1158">
        <w:trPr>
          <w:cantSplit/>
          <w:trHeight w:val="600"/>
        </w:trPr>
        <w:tc>
          <w:tcPr>
            <w:tcW w:w="2263" w:type="dxa"/>
            <w:shd w:val="clear" w:color="auto" w:fill="auto"/>
            <w:noWrap/>
            <w:vAlign w:val="center"/>
          </w:tcPr>
          <w:p w:rsidR="00805926" w:rsidRPr="006001EC" w:rsidRDefault="00805926" w:rsidP="006001EC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A18.05.012</w:t>
            </w:r>
          </w:p>
        </w:tc>
        <w:tc>
          <w:tcPr>
            <w:tcW w:w="7797" w:type="dxa"/>
            <w:shd w:val="clear" w:color="auto" w:fill="auto"/>
            <w:vAlign w:val="center"/>
          </w:tcPr>
          <w:p w:rsidR="00805926" w:rsidRPr="006E6060" w:rsidRDefault="00805926" w:rsidP="009D115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Гемотрансфузия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805926" w:rsidRPr="006E6060" w:rsidRDefault="00805926" w:rsidP="009D11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</w:tbl>
    <w:p w:rsidR="008D13CE" w:rsidRPr="008D13CE" w:rsidRDefault="00D17692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лекарственных препаратов для медицинского применения, зарегистрированных на территории Российской Федерации, с указанием средних суточных и курсовых доз</w:t>
      </w:r>
      <w:bookmarkStart w:id="1" w:name="P1982"/>
      <w:bookmarkEnd w:id="1"/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01"/>
        <w:gridCol w:w="3089"/>
        <w:gridCol w:w="3827"/>
        <w:gridCol w:w="1701"/>
        <w:gridCol w:w="1417"/>
        <w:gridCol w:w="1560"/>
        <w:gridCol w:w="1559"/>
      </w:tblGrid>
      <w:tr w:rsidR="005E1AA0" w:rsidRPr="00FF4E91" w:rsidTr="006D7C45">
        <w:trPr>
          <w:cantSplit/>
          <w:trHeight w:val="944"/>
        </w:trPr>
        <w:tc>
          <w:tcPr>
            <w:tcW w:w="1301" w:type="dxa"/>
            <w:shd w:val="clear" w:color="auto" w:fill="auto"/>
            <w:vAlign w:val="center"/>
          </w:tcPr>
          <w:p w:rsidR="005E1AA0" w:rsidRPr="00FF4E91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Код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E1AA0" w:rsidRPr="00FF4E91" w:rsidRDefault="005E1AA0" w:rsidP="00F50DA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Анатомо-терапевтическо-химическая классификация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5E1AA0" w:rsidRPr="006D7C45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D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лекарственного препарата</w:t>
            </w:r>
            <w:r w:rsidR="006D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9C75D8" w:rsidRPr="006D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(международное непатентованное, </w:t>
            </w:r>
            <w:r w:rsidR="006D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9C75D8" w:rsidRPr="006D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группировочное, </w:t>
            </w:r>
            <w:r w:rsidR="006D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9C75D8" w:rsidRPr="006D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или химическое, а в случаях </w:t>
            </w:r>
            <w:r w:rsidR="006D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="009C75D8" w:rsidRPr="006D7C4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их отсутствия – торговое наименование лекарственного препарата)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5E1AA0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E1AA0" w:rsidRPr="00FF4E91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Единицы измерения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E1AA0" w:rsidRPr="006D7C45" w:rsidRDefault="00BB25ED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суточная доза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6D7C45" w:rsidRDefault="00BB25ED" w:rsidP="00796F9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курсовая доза</w:t>
            </w:r>
          </w:p>
        </w:tc>
      </w:tr>
      <w:tr w:rsidR="005E1AA0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E1AA0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B05BA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5E1AA0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Растворы для парентерального питания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5E1AA0" w:rsidRPr="008F29C4" w:rsidRDefault="005E1AA0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Декстроза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11 250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135 000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Декстроза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Декстроза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495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B05BB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Растворы, влияющие </w:t>
            </w:r>
            <w:r w:rsidR="006D7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 водно-электролитный баланс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Натрия хлорид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2 700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Натрия хлорид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4 400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Натрия хлорид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мл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9 900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J01AA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Тетрациклины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Тигециклин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0,000084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10 800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583 200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Тигециклин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0,000084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14 400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129 600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Тигециклин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0,00026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19 200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1 152 000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Тигециклин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0,00026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25 600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256 000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Тигециклин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0,00026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2 160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Тигециклин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0,00026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J01CR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Комбинации пенициллинов, включая комбинации </w:t>
            </w:r>
            <w:r w:rsidR="006D7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 ингибиторами бета-лактамаз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Пиперациллин+[Тазобактам]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1 350 000 + 168 750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85 050 000 + 10 631 250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Пиперациллин+[Тазобактам]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2 400 + 300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168 000 + 21 000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Пиперациллин+[Тазобактам]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0,034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4 500 000 + 562 500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315 000 000 + 39 375 000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J01DD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Цефалоспорины третьего поколения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Цефоперазон+[Сульбактам]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1 200 + 1 200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50 400 + 50 400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Цефоперазон+[Сульбактам]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2 400 + 2 400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168 000 + 168 000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Цефоперазон+[Сульбактам]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360 + 360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15 120 + 15 120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Цефоперазон+[Сульбактам]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640 + 640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26 880 + 26 880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Цефоперазон+[Сульбактам]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720 + 720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48 960 + 48 960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Цефтазидим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0,0017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1 200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84 000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Цефтазидим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0,0017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157 500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Цефтазидим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0,00056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675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42 525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Цефтазидим+[Авибактам]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1 800 + 450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126 000 + 31 500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Цефтазидим+[Авибактам]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540 + 135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34 020 + 8 505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Цефтазидим+[Авибактам]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960 + 240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67 200 + 16 800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J01DE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Цефалоспорины четвертого поколения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Цефепим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1 200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84 000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Цефепим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157 500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Цефепим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675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42 525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J01DF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Монобактамы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Азтреонам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0,00026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1 800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126 000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Азтреонам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0,000084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34 020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Азтреонам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0,00026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67 200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J01DH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Карбапенемы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Имипенем+[Циластатин]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1 200 + 1 200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84 000 + 84 000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Имипенем+[Циластатин]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360 + 360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22 680 + 22 680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Имипенем+[Циластатин]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640 + 640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44 800 + 44 800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Меропенем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17 010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Меропенем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33 600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Меропенем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63 000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J01DI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Другие цефалоспорины и пенемы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Цефтаролина фосамил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0,000028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10 206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Цефтаролина фосамил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0,000086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20 160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Цефтаролина фосамил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0,000086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37 800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567637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Цефтолозан+</w:t>
            </w:r>
          </w:p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[Тазобактам]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1 800 + 900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126 000 + 63 000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567637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Цефтолозан+</w:t>
            </w:r>
          </w:p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[Тазобактам]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540 + 270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34 020 + 17 010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567637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Цефтолозан+</w:t>
            </w:r>
          </w:p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[Тазобактам]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960 + 480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67 200 + 33 600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J01EE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Комбинированные препараты сульфаниламидов </w:t>
            </w:r>
            <w:r w:rsidR="006D7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триметоприма, включая производные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567637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67637" w:rsidRPr="00102F90" w:rsidRDefault="00567637" w:rsidP="0056763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567637" w:rsidRPr="008F29C4" w:rsidRDefault="00567637" w:rsidP="0056763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567637" w:rsidRDefault="00567637" w:rsidP="0056763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Ко-тримоксазол [Сульфаметоксазол+</w:t>
            </w:r>
          </w:p>
          <w:p w:rsidR="00567637" w:rsidRPr="008F29C4" w:rsidRDefault="00567637" w:rsidP="0056763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Триметоприм]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67637" w:rsidRPr="008F29C4" w:rsidRDefault="00567637" w:rsidP="00567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7637" w:rsidRPr="008F29C4" w:rsidRDefault="00567637" w:rsidP="00567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67637" w:rsidRPr="008F29C4" w:rsidRDefault="00567637" w:rsidP="00567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112 500 + 22 500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67637" w:rsidRPr="008F29C4" w:rsidRDefault="006D7C45" w:rsidP="00567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5 062 500 + 1 012 </w:t>
            </w:r>
            <w:r w:rsidR="0056763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500</w:t>
            </w:r>
          </w:p>
        </w:tc>
      </w:tr>
      <w:tr w:rsidR="00567637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67637" w:rsidRPr="00102F90" w:rsidRDefault="00567637" w:rsidP="0056763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567637" w:rsidRPr="008F29C4" w:rsidRDefault="00567637" w:rsidP="0056763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567637" w:rsidRDefault="00567637" w:rsidP="0056763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Ко-тримоксазол [Сульфаметоксазол+</w:t>
            </w:r>
          </w:p>
          <w:p w:rsidR="00567637" w:rsidRPr="008F29C4" w:rsidRDefault="00567637" w:rsidP="0056763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Триметоприм]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67637" w:rsidRPr="008F29C4" w:rsidRDefault="00567637" w:rsidP="00567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7637" w:rsidRPr="008F29C4" w:rsidRDefault="00567637" w:rsidP="00567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67637" w:rsidRPr="008F29C4" w:rsidRDefault="00567637" w:rsidP="00567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200 + 40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67637" w:rsidRPr="008F29C4" w:rsidRDefault="00567637" w:rsidP="00567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9 200 + 1 840</w:t>
            </w:r>
          </w:p>
        </w:tc>
      </w:tr>
      <w:tr w:rsidR="00567637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567637" w:rsidRPr="00102F90" w:rsidRDefault="00567637" w:rsidP="0056763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567637" w:rsidRPr="008F29C4" w:rsidRDefault="00567637" w:rsidP="0056763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567637" w:rsidRDefault="00567637" w:rsidP="0056763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Ко-тримоксазол [Сульфаметоксазол+</w:t>
            </w:r>
          </w:p>
          <w:p w:rsidR="00567637" w:rsidRPr="008F29C4" w:rsidRDefault="00567637" w:rsidP="0056763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Триметоприм]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567637" w:rsidRPr="008F29C4" w:rsidRDefault="00567637" w:rsidP="00567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67637" w:rsidRPr="008F29C4" w:rsidRDefault="00567637" w:rsidP="00567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567637" w:rsidRPr="008F29C4" w:rsidRDefault="00567637" w:rsidP="00567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375 + 75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67637" w:rsidRPr="008F29C4" w:rsidRDefault="00567637" w:rsidP="0056763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16 125 +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3 225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J01FF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Линкозамиды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Клиндамицин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8 505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Клиндамицин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16 800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Клиндамицин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31 500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J01GB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Другие аминогликозиды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Амикацин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8 400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Амикацин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15 750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Амикацин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67 500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4 252 500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J01MA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Фторхинолоны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Левофлоксацин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2 430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Левофлоксацин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810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J01XA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Антибиотики гликопептидной структуры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Ванкомицин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11 340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Ванкомицин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22 400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Ванкомицин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42 000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J01XB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Полимиксины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Колистиметат натрия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тыс.ЕД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19 440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Колистиметат натрия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тыс.ЕД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7 200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Колистиметат натрия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тыс.ЕД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1 300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78 000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Колистиметат натрия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тыс.ЕД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14 500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Колистиметат натрия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тыс.ЕД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2 400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144 000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Колистиметат натрия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тыс.ЕД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2 720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27 200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Полимиксин B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0,000086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840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Полимиксин B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0,000028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1 134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Полимиксин B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0,000086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37 500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2 625 000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J01XD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Производные имидазола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Метронидазол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8 505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Метронидазол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16 800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Метронидазол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31 500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J01XX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Прочие антибактериальные препараты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Даптомицин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0,000086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10 500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Даптомицин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0,000028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2 835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Даптомицин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0,000086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5 600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Линезолид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8 505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Линезолид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16 800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J02AA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Антибиотики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Амфотерицин B [липидный комплекс]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0,0028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22 500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1 417 500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Амфотерицин B [липидный комплекс]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2 800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Амфотерицин B [липидный комплекс]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5 250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Амфотерицин B [липосомальный]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0,00028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13 500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850 500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Амфотерицин B [липосомальный]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1 680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Амфотерицин B [липосомальный]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3 150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J02AC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Производные триазола и тетразола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Изавуконазол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0,0028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2 430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Изавуконазол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7 500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Изавуконазол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0,017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4 000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Изавуконазол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0,0028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2 025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Изавуконазол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4 000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J02AX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Другие противогрибковые препараты системного действия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Анидулафунгин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720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Анидулафунгин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0,00028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13 500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729 000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Анидулафунгин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22 500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1 350 000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Анидулафунгин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Анидулафунгин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450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Анидулафунгин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0,00028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6 750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60 750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Каспофунгин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1 800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Каспофунгин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Микафунгин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0,0028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1 134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Микафунгин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2 240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Микафунгин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4 200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L01DB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Антрациклины </w:t>
            </w:r>
            <w:r w:rsidR="006D7C4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 родственные соединения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Доксорубицин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1 980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11 880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Доксорубицин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72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Доксорубицин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Доксорубицин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144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Доксорубицин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0,0084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2 520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15 120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Доксорубицин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3 015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24 120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Доксорубицин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5 360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32 160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Доксорубицин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6 640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39 840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Доксорубицин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64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L01XA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Соединения платины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Карбоплатин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133 600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534 400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Карбоплатин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0,17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1 200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Карбоплатин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0,056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52 650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210 600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Цисплатин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18 400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128 800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Цисплатин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21 600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108 000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Цисплатин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0,086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294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Цисплатин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Цисплатин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0,028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6 750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47 250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Цисплатин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8 100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40 500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L03AA</w:t>
            </w: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Колониестимулирующие факторы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Филграстим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0,045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22,5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360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Филграстим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640</w:t>
            </w:r>
          </w:p>
        </w:tc>
      </w:tr>
      <w:tr w:rsidR="00805926" w:rsidRPr="00FF4E91" w:rsidTr="006D7C45">
        <w:trPr>
          <w:cantSplit/>
          <w:trHeight w:val="472"/>
        </w:trPr>
        <w:tc>
          <w:tcPr>
            <w:tcW w:w="1301" w:type="dxa"/>
            <w:shd w:val="clear" w:color="auto" w:fill="auto"/>
            <w:vAlign w:val="center"/>
          </w:tcPr>
          <w:p w:rsidR="00805926" w:rsidRPr="00102F90" w:rsidRDefault="00805926" w:rsidP="00102F9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089" w:type="dxa"/>
            <w:shd w:val="clear" w:color="auto" w:fill="auto"/>
            <w:vAlign w:val="center"/>
          </w:tcPr>
          <w:p w:rsidR="00805926" w:rsidRPr="008F29C4" w:rsidRDefault="00805926" w:rsidP="00D17D1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Филграстим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0,14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мкг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05926" w:rsidRPr="008F29C4" w:rsidRDefault="00805926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1 200</w:t>
            </w:r>
          </w:p>
        </w:tc>
      </w:tr>
    </w:tbl>
    <w:p w:rsidR="00FD5E61" w:rsidRPr="00565575" w:rsidRDefault="00FD5E61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360" w:lineRule="auto"/>
        <w:jc w:val="both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Компоненты</w:t>
      </w:r>
      <w:r w:rsidRPr="00565575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крови</w:t>
      </w:r>
    </w:p>
    <w:tbl>
      <w:tblPr>
        <w:tblStyle w:val="ae"/>
        <w:tblW w:w="14595" w:type="dxa"/>
        <w:tblLayout w:type="fixed"/>
        <w:tblLook w:val="04A0"/>
      </w:tblPr>
      <w:tblGrid>
        <w:gridCol w:w="7650"/>
        <w:gridCol w:w="2126"/>
        <w:gridCol w:w="1701"/>
        <w:gridCol w:w="1559"/>
        <w:gridCol w:w="1559"/>
      </w:tblGrid>
      <w:tr w:rsidR="003A55DF" w:rsidRPr="00615E8A" w:rsidTr="00C4674F">
        <w:trPr>
          <w:cantSplit/>
          <w:trHeight w:val="1025"/>
        </w:trPr>
        <w:tc>
          <w:tcPr>
            <w:tcW w:w="7650" w:type="dxa"/>
            <w:vAlign w:val="center"/>
            <w:hideMark/>
          </w:tcPr>
          <w:p w:rsidR="003A55DF" w:rsidRPr="00B247BC" w:rsidRDefault="003A55DF" w:rsidP="00D5585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</w:t>
            </w:r>
            <w:r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компонента</w:t>
            </w:r>
            <w:r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крови</w:t>
            </w:r>
          </w:p>
        </w:tc>
        <w:tc>
          <w:tcPr>
            <w:tcW w:w="2126" w:type="dxa"/>
            <w:vAlign w:val="center"/>
          </w:tcPr>
          <w:p w:rsidR="003A55DF" w:rsidRPr="0002521B" w:rsidRDefault="003A55DF" w:rsidP="00D5585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1701" w:type="dxa"/>
            <w:vAlign w:val="center"/>
          </w:tcPr>
          <w:p w:rsidR="003A55DF" w:rsidRPr="0002521B" w:rsidRDefault="003A55DF" w:rsidP="00D5585D">
            <w:pPr>
              <w:spacing w:after="0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Единицы измерения</w:t>
            </w:r>
          </w:p>
        </w:tc>
        <w:tc>
          <w:tcPr>
            <w:tcW w:w="1559" w:type="dxa"/>
            <w:vAlign w:val="center"/>
          </w:tcPr>
          <w:p w:rsidR="003A55DF" w:rsidRPr="006925D5" w:rsidRDefault="003A55DF" w:rsidP="00D55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суточная доза</w:t>
            </w:r>
          </w:p>
        </w:tc>
        <w:tc>
          <w:tcPr>
            <w:tcW w:w="1559" w:type="dxa"/>
            <w:vAlign w:val="center"/>
          </w:tcPr>
          <w:p w:rsidR="003A55DF" w:rsidRPr="006925D5" w:rsidRDefault="003A55DF" w:rsidP="00D558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Средняя курсовая доза</w:t>
            </w:r>
          </w:p>
        </w:tc>
      </w:tr>
      <w:tr w:rsidR="00FD5E61" w:rsidRPr="00FD5E61" w:rsidTr="00880DDF">
        <w:trPr>
          <w:cantSplit/>
          <w:trHeight w:val="601"/>
        </w:trPr>
        <w:tc>
          <w:tcPr>
            <w:tcW w:w="7650" w:type="dxa"/>
            <w:vAlign w:val="center"/>
          </w:tcPr>
          <w:p w:rsidR="00FD5E61" w:rsidRPr="00FD5E61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Гранулоцитный концентрат, полученный методом афереза</w:t>
            </w:r>
          </w:p>
        </w:tc>
        <w:tc>
          <w:tcPr>
            <w:tcW w:w="2126" w:type="dxa"/>
            <w:vAlign w:val="center"/>
          </w:tcPr>
          <w:p w:rsidR="00FD5E61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0,08</w:t>
            </w:r>
          </w:p>
        </w:tc>
        <w:tc>
          <w:tcPr>
            <w:tcW w:w="1701" w:type="dxa"/>
            <w:vAlign w:val="center"/>
          </w:tcPr>
          <w:p w:rsidR="00FD5E61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единица</w:t>
            </w:r>
          </w:p>
        </w:tc>
        <w:tc>
          <w:tcPr>
            <w:tcW w:w="1559" w:type="dxa"/>
            <w:vAlign w:val="center"/>
          </w:tcPr>
          <w:p w:rsidR="00FD5E61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59" w:type="dxa"/>
            <w:vAlign w:val="center"/>
          </w:tcPr>
          <w:p w:rsidR="00FD5E61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</w:tr>
      <w:tr w:rsidR="00805926" w:rsidRPr="00FD5E61" w:rsidTr="00880DDF">
        <w:trPr>
          <w:cantSplit/>
          <w:trHeight w:val="601"/>
        </w:trPr>
        <w:tc>
          <w:tcPr>
            <w:tcW w:w="7650" w:type="dxa"/>
            <w:vAlign w:val="center"/>
          </w:tcPr>
          <w:p w:rsidR="00805926" w:rsidRPr="00FD5E61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Концентрат тромбоцитов из единицы крови</w:t>
            </w:r>
          </w:p>
        </w:tc>
        <w:tc>
          <w:tcPr>
            <w:tcW w:w="2126" w:type="dxa"/>
            <w:vAlign w:val="center"/>
          </w:tcPr>
          <w:p w:rsidR="00805926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0,08</w:t>
            </w:r>
          </w:p>
        </w:tc>
        <w:tc>
          <w:tcPr>
            <w:tcW w:w="1701" w:type="dxa"/>
            <w:vAlign w:val="center"/>
          </w:tcPr>
          <w:p w:rsidR="00805926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единица</w:t>
            </w:r>
          </w:p>
        </w:tc>
        <w:tc>
          <w:tcPr>
            <w:tcW w:w="1559" w:type="dxa"/>
            <w:vAlign w:val="center"/>
          </w:tcPr>
          <w:p w:rsidR="00805926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:rsidR="00805926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  <w:tr w:rsidR="00805926" w:rsidRPr="00FD5E61" w:rsidTr="00880DDF">
        <w:trPr>
          <w:cantSplit/>
          <w:trHeight w:val="601"/>
        </w:trPr>
        <w:tc>
          <w:tcPr>
            <w:tcW w:w="7650" w:type="dxa"/>
            <w:vAlign w:val="center"/>
          </w:tcPr>
          <w:p w:rsidR="00805926" w:rsidRPr="00FD5E61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Концентрат тромбоцитов из единицы крови пулированный патогенредуцированный</w:t>
            </w:r>
          </w:p>
        </w:tc>
        <w:tc>
          <w:tcPr>
            <w:tcW w:w="2126" w:type="dxa"/>
            <w:vAlign w:val="center"/>
          </w:tcPr>
          <w:p w:rsidR="00805926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0,04</w:t>
            </w:r>
          </w:p>
        </w:tc>
        <w:tc>
          <w:tcPr>
            <w:tcW w:w="1701" w:type="dxa"/>
            <w:vAlign w:val="center"/>
          </w:tcPr>
          <w:p w:rsidR="00805926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единица</w:t>
            </w:r>
          </w:p>
        </w:tc>
        <w:tc>
          <w:tcPr>
            <w:tcW w:w="1559" w:type="dxa"/>
            <w:vAlign w:val="center"/>
          </w:tcPr>
          <w:p w:rsidR="00805926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:rsidR="00805926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  <w:tr w:rsidR="00805926" w:rsidRPr="00FD5E61" w:rsidTr="00880DDF">
        <w:trPr>
          <w:cantSplit/>
          <w:trHeight w:val="601"/>
        </w:trPr>
        <w:tc>
          <w:tcPr>
            <w:tcW w:w="7650" w:type="dxa"/>
            <w:vAlign w:val="center"/>
          </w:tcPr>
          <w:p w:rsidR="00805926" w:rsidRPr="00FD5E61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Концентрат тромбоцитов, полученный методом афереза</w:t>
            </w:r>
          </w:p>
        </w:tc>
        <w:tc>
          <w:tcPr>
            <w:tcW w:w="2126" w:type="dxa"/>
            <w:vAlign w:val="center"/>
          </w:tcPr>
          <w:p w:rsidR="00805926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0,08</w:t>
            </w:r>
          </w:p>
        </w:tc>
        <w:tc>
          <w:tcPr>
            <w:tcW w:w="1701" w:type="dxa"/>
            <w:vAlign w:val="center"/>
          </w:tcPr>
          <w:p w:rsidR="00805926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единица</w:t>
            </w:r>
          </w:p>
        </w:tc>
        <w:tc>
          <w:tcPr>
            <w:tcW w:w="1559" w:type="dxa"/>
            <w:vAlign w:val="center"/>
          </w:tcPr>
          <w:p w:rsidR="00805926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:rsidR="00805926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  <w:tr w:rsidR="00805926" w:rsidRPr="00FD5E61" w:rsidTr="00880DDF">
        <w:trPr>
          <w:cantSplit/>
          <w:trHeight w:val="601"/>
        </w:trPr>
        <w:tc>
          <w:tcPr>
            <w:tcW w:w="7650" w:type="dxa"/>
            <w:vAlign w:val="center"/>
          </w:tcPr>
          <w:p w:rsidR="00805926" w:rsidRPr="00FD5E61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Концентрат тромбоцитов, полученный методом афереза, патогенредуцированный</w:t>
            </w:r>
          </w:p>
        </w:tc>
        <w:tc>
          <w:tcPr>
            <w:tcW w:w="2126" w:type="dxa"/>
            <w:vAlign w:val="center"/>
          </w:tcPr>
          <w:p w:rsidR="00805926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0,2</w:t>
            </w:r>
          </w:p>
        </w:tc>
        <w:tc>
          <w:tcPr>
            <w:tcW w:w="1701" w:type="dxa"/>
            <w:vAlign w:val="center"/>
          </w:tcPr>
          <w:p w:rsidR="00805926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единица</w:t>
            </w:r>
          </w:p>
        </w:tc>
        <w:tc>
          <w:tcPr>
            <w:tcW w:w="1559" w:type="dxa"/>
            <w:vAlign w:val="center"/>
          </w:tcPr>
          <w:p w:rsidR="00805926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:rsidR="00805926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</w:p>
        </w:tc>
      </w:tr>
      <w:tr w:rsidR="00805926" w:rsidRPr="00FD5E61" w:rsidTr="00880DDF">
        <w:trPr>
          <w:cantSplit/>
          <w:trHeight w:val="601"/>
        </w:trPr>
        <w:tc>
          <w:tcPr>
            <w:tcW w:w="7650" w:type="dxa"/>
            <w:vAlign w:val="center"/>
          </w:tcPr>
          <w:p w:rsidR="00805926" w:rsidRPr="00FD5E61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Криопреципитат</w:t>
            </w:r>
          </w:p>
        </w:tc>
        <w:tc>
          <w:tcPr>
            <w:tcW w:w="2126" w:type="dxa"/>
            <w:vAlign w:val="center"/>
          </w:tcPr>
          <w:p w:rsidR="00805926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701" w:type="dxa"/>
            <w:vAlign w:val="center"/>
          </w:tcPr>
          <w:p w:rsidR="00805926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единица</w:t>
            </w:r>
          </w:p>
        </w:tc>
        <w:tc>
          <w:tcPr>
            <w:tcW w:w="1559" w:type="dxa"/>
            <w:vAlign w:val="center"/>
          </w:tcPr>
          <w:p w:rsidR="00805926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559" w:type="dxa"/>
            <w:vAlign w:val="center"/>
          </w:tcPr>
          <w:p w:rsidR="00805926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28</w:t>
            </w:r>
          </w:p>
        </w:tc>
      </w:tr>
      <w:tr w:rsidR="00805926" w:rsidRPr="00FD5E61" w:rsidTr="00880DDF">
        <w:trPr>
          <w:cantSplit/>
          <w:trHeight w:val="601"/>
        </w:trPr>
        <w:tc>
          <w:tcPr>
            <w:tcW w:w="7650" w:type="dxa"/>
            <w:vAlign w:val="center"/>
          </w:tcPr>
          <w:p w:rsidR="00805926" w:rsidRPr="00FD5E61" w:rsidRDefault="00805926" w:rsidP="006D7C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Свежезамороженная плазма</w:t>
            </w:r>
          </w:p>
        </w:tc>
        <w:tc>
          <w:tcPr>
            <w:tcW w:w="2126" w:type="dxa"/>
            <w:vAlign w:val="center"/>
          </w:tcPr>
          <w:p w:rsidR="00805926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0,4</w:t>
            </w:r>
          </w:p>
        </w:tc>
        <w:tc>
          <w:tcPr>
            <w:tcW w:w="1701" w:type="dxa"/>
            <w:vAlign w:val="center"/>
          </w:tcPr>
          <w:p w:rsidR="00805926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единица</w:t>
            </w:r>
          </w:p>
        </w:tc>
        <w:tc>
          <w:tcPr>
            <w:tcW w:w="1559" w:type="dxa"/>
            <w:vAlign w:val="center"/>
          </w:tcPr>
          <w:p w:rsidR="00805926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559" w:type="dxa"/>
            <w:vAlign w:val="center"/>
          </w:tcPr>
          <w:p w:rsidR="00805926" w:rsidRPr="00FD5E61" w:rsidRDefault="00805926" w:rsidP="00880DD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21</w:t>
            </w:r>
          </w:p>
        </w:tc>
      </w:tr>
    </w:tbl>
    <w:p w:rsidR="009E6F1F" w:rsidRDefault="009E6F1F" w:rsidP="00F166EF">
      <w:pPr>
        <w:pStyle w:val="a7"/>
        <w:keepNext/>
        <w:numPr>
          <w:ilvl w:val="0"/>
          <w:numId w:val="8"/>
        </w:numPr>
        <w:autoSpaceDE w:val="0"/>
        <w:autoSpaceDN w:val="0"/>
        <w:spacing w:before="360"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D17692">
        <w:rPr>
          <w:rFonts w:ascii="Times New Roman" w:eastAsia="Times New Roman" w:hAnsi="Times New Roman"/>
          <w:b/>
          <w:sz w:val="28"/>
          <w:szCs w:val="28"/>
          <w:lang w:eastAsia="ru-RU"/>
        </w:rPr>
        <w:t>Виды лечебного питания, включая специализированные продукты лечебного питания</w:t>
      </w:r>
      <w:r w:rsidR="00AA6A6A" w:rsidRPr="00AA6A6A">
        <w:rPr>
          <w:rFonts w:ascii="Times New Roman" w:eastAsia="Times New Roman" w:hAnsi="Times New Roman"/>
          <w:b/>
          <w:sz w:val="28"/>
          <w:szCs w:val="28"/>
          <w:lang w:eastAsia="ru-RU"/>
        </w:rPr>
        <w:t>, имеющие государственную регистрацию</w:t>
      </w: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060"/>
        <w:gridCol w:w="2268"/>
        <w:gridCol w:w="2268"/>
      </w:tblGrid>
      <w:tr w:rsidR="00C21D99" w:rsidRPr="00880DDF" w:rsidTr="009D1158">
        <w:trPr>
          <w:cantSplit/>
          <w:trHeight w:val="490"/>
        </w:trPr>
        <w:tc>
          <w:tcPr>
            <w:tcW w:w="14596" w:type="dxa"/>
            <w:gridSpan w:val="3"/>
            <w:shd w:val="clear" w:color="auto" w:fill="auto"/>
            <w:vAlign w:val="center"/>
          </w:tcPr>
          <w:p w:rsidR="00C21D99" w:rsidRPr="001E62B5" w:rsidRDefault="00C21D99" w:rsidP="009643F6">
            <w:pPr>
              <w:pStyle w:val="a7"/>
              <w:keepNext/>
              <w:widowControl w:val="0"/>
              <w:numPr>
                <w:ilvl w:val="1"/>
                <w:numId w:val="8"/>
              </w:numPr>
              <w:autoSpaceDE w:val="0"/>
              <w:autoSpaceDN w:val="0"/>
              <w:spacing w:after="0" w:line="240" w:lineRule="auto"/>
              <w:ind w:left="567" w:hanging="567"/>
              <w:jc w:val="both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Лечебное</w:t>
            </w:r>
            <w:r w:rsidRPr="00565575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питание</w:t>
            </w:r>
          </w:p>
        </w:tc>
      </w:tr>
      <w:tr w:rsidR="009E6F1F" w:rsidRPr="00FF4E91" w:rsidTr="0061076E">
        <w:trPr>
          <w:cantSplit/>
          <w:trHeight w:val="12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9E6F1F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Наименование вида лечебного питания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BB25ED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BB25ED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Усредненный показатель частоты предоставления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6F1F" w:rsidRPr="00FF4E91" w:rsidRDefault="009E6F1F" w:rsidP="00FF4E9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</w:pPr>
            <w:r w:rsidRPr="00FF4E91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Количество</w:t>
            </w:r>
          </w:p>
        </w:tc>
      </w:tr>
      <w:tr w:rsidR="009E6F1F" w:rsidRPr="001F05E6" w:rsidTr="001F05E6">
        <w:trPr>
          <w:cantSplit/>
          <w:trHeight w:val="6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E6F1F" w:rsidRPr="001F05E6" w:rsidRDefault="00805926" w:rsidP="006D7C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Основной вариант стандартной диеты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F1F" w:rsidRPr="001F05E6" w:rsidRDefault="00805926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0,86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E6F1F" w:rsidRPr="001F05E6" w:rsidRDefault="00805926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</w:t>
            </w:r>
          </w:p>
        </w:tc>
      </w:tr>
      <w:tr w:rsidR="00805926" w:rsidRPr="001F05E6" w:rsidTr="001F05E6">
        <w:trPr>
          <w:cantSplit/>
          <w:trHeight w:val="6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926" w:rsidRPr="001F05E6" w:rsidRDefault="00805926" w:rsidP="006D7C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Сухая адаптированная молочная смесь для вскармливания детей с рождения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926" w:rsidRPr="001F05E6" w:rsidRDefault="00805926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926" w:rsidRPr="001F05E6" w:rsidRDefault="00805926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59</w:t>
            </w:r>
          </w:p>
        </w:tc>
      </w:tr>
      <w:tr w:rsidR="00805926" w:rsidRPr="001F05E6" w:rsidTr="001F05E6">
        <w:trPr>
          <w:cantSplit/>
          <w:trHeight w:val="600"/>
        </w:trPr>
        <w:tc>
          <w:tcPr>
            <w:tcW w:w="10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05926" w:rsidRPr="001F05E6" w:rsidRDefault="00805926" w:rsidP="006D7C4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Энтеральное питание (ЭП)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926" w:rsidRPr="001F05E6" w:rsidRDefault="00805926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05926" w:rsidRPr="001F05E6" w:rsidRDefault="00805926" w:rsidP="00FF4E9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</w:t>
            </w:r>
          </w:p>
        </w:tc>
      </w:tr>
    </w:tbl>
    <w:p w:rsidR="00436399" w:rsidRPr="00737A00" w:rsidRDefault="00436399" w:rsidP="00737A00">
      <w:pPr>
        <w:widowControl w:val="0"/>
        <w:autoSpaceDE w:val="0"/>
        <w:autoSpaceDN w:val="0"/>
        <w:spacing w:after="0" w:line="240" w:lineRule="auto"/>
        <w:rPr>
          <w:rFonts w:eastAsia="Times New Roman" w:cs="Calibri"/>
          <w:sz w:val="20"/>
          <w:szCs w:val="20"/>
          <w:lang w:val="en-US" w:eastAsia="ru-RU"/>
        </w:rPr>
      </w:pPr>
    </w:p>
    <w:sectPr w:rsidR="00436399" w:rsidRPr="00737A00" w:rsidSect="00611399">
      <w:headerReference w:type="default" r:id="rId8"/>
      <w:footerReference w:type="default" r:id="rId9"/>
      <w:footnotePr>
        <w:numRestart w:val="eachSect"/>
      </w:footnotePr>
      <w:type w:val="continuous"/>
      <w:pgSz w:w="16838" w:h="11906" w:orient="landscape"/>
      <w:pgMar w:top="709" w:right="850" w:bottom="568" w:left="1701" w:header="708" w:footer="59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590D" w:rsidRDefault="00B9590D" w:rsidP="002001E0">
      <w:pPr>
        <w:spacing w:after="0" w:line="240" w:lineRule="auto"/>
      </w:pPr>
      <w:r>
        <w:separator/>
      </w:r>
    </w:p>
  </w:endnote>
  <w:endnote w:type="continuationSeparator" w:id="0">
    <w:p w:rsidR="00B9590D" w:rsidRDefault="00B9590D" w:rsidP="002001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1CAA" w:rsidRPr="002001E0" w:rsidRDefault="00481CAA" w:rsidP="002001E0">
    <w:pPr>
      <w:pStyle w:val="af1"/>
      <w:jc w:val="right"/>
      <w:rPr>
        <w:rFonts w:ascii="Times New Roman" w:hAnsi="Times New Roman"/>
        <w:sz w:val="24"/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590D" w:rsidRDefault="00B9590D" w:rsidP="002001E0">
      <w:pPr>
        <w:spacing w:after="0" w:line="240" w:lineRule="auto"/>
      </w:pPr>
      <w:r>
        <w:separator/>
      </w:r>
    </w:p>
  </w:footnote>
  <w:footnote w:type="continuationSeparator" w:id="0">
    <w:p w:rsidR="00B9590D" w:rsidRDefault="00B9590D" w:rsidP="002001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024909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611399" w:rsidRPr="00611399" w:rsidRDefault="00986DB3">
        <w:pPr>
          <w:pStyle w:val="af"/>
          <w:jc w:val="center"/>
          <w:rPr>
            <w:rFonts w:ascii="Times New Roman" w:hAnsi="Times New Roman"/>
            <w:sz w:val="28"/>
            <w:szCs w:val="28"/>
          </w:rPr>
        </w:pPr>
        <w:r w:rsidRPr="00611399">
          <w:rPr>
            <w:rFonts w:ascii="Times New Roman" w:hAnsi="Times New Roman"/>
            <w:sz w:val="28"/>
            <w:szCs w:val="28"/>
          </w:rPr>
          <w:fldChar w:fldCharType="begin"/>
        </w:r>
        <w:r w:rsidR="00611399" w:rsidRPr="00611399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611399">
          <w:rPr>
            <w:rFonts w:ascii="Times New Roman" w:hAnsi="Times New Roman"/>
            <w:sz w:val="28"/>
            <w:szCs w:val="28"/>
          </w:rPr>
          <w:fldChar w:fldCharType="separate"/>
        </w:r>
        <w:r w:rsidR="00754759">
          <w:rPr>
            <w:rFonts w:ascii="Times New Roman" w:hAnsi="Times New Roman"/>
            <w:noProof/>
            <w:sz w:val="28"/>
            <w:szCs w:val="28"/>
          </w:rPr>
          <w:t>22</w:t>
        </w:r>
        <w:r w:rsidRPr="00611399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611399" w:rsidRDefault="00611399">
    <w:pPr>
      <w:pStyle w:val="af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27768"/>
    <w:multiLevelType w:val="hybridMultilevel"/>
    <w:tmpl w:val="5134C9BE"/>
    <w:lvl w:ilvl="0" w:tplc="0026EC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A232A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27110416"/>
    <w:multiLevelType w:val="multilevel"/>
    <w:tmpl w:val="ED6845DC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>
    <w:nsid w:val="2B2154CC"/>
    <w:multiLevelType w:val="multilevel"/>
    <w:tmpl w:val="9B9649A4"/>
    <w:styleLink w:val="a0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426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>
    <w:nsid w:val="2CA0338E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5">
    <w:nsid w:val="2F59321C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6">
    <w:nsid w:val="33EA51C2"/>
    <w:multiLevelType w:val="hybridMultilevel"/>
    <w:tmpl w:val="BB0C5EBE"/>
    <w:lvl w:ilvl="0" w:tplc="1F52DD7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9D97084"/>
    <w:multiLevelType w:val="hybridMultilevel"/>
    <w:tmpl w:val="D270C2E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716BB1"/>
    <w:multiLevelType w:val="hybridMultilevel"/>
    <w:tmpl w:val="35462668"/>
    <w:lvl w:ilvl="0" w:tplc="E304AD3C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EEB0D70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>
    <w:nsid w:val="4BD74C52"/>
    <w:multiLevelType w:val="hybridMultilevel"/>
    <w:tmpl w:val="70060D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F24747"/>
    <w:multiLevelType w:val="hybridMultilevel"/>
    <w:tmpl w:val="E7B82268"/>
    <w:lvl w:ilvl="0" w:tplc="5F5A76CA">
      <w:start w:val="1"/>
      <w:numFmt w:val="decimal"/>
      <w:pStyle w:val="a1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0B869B7"/>
    <w:multiLevelType w:val="multilevel"/>
    <w:tmpl w:val="9B9649A4"/>
    <w:numStyleLink w:val="a0"/>
  </w:abstractNum>
  <w:abstractNum w:abstractNumId="13">
    <w:nsid w:val="5F9B04A7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>
    <w:nsid w:val="6AD70DF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>
    <w:nsid w:val="6B422488"/>
    <w:multiLevelType w:val="hybridMultilevel"/>
    <w:tmpl w:val="455411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2B64DB"/>
    <w:multiLevelType w:val="multilevel"/>
    <w:tmpl w:val="A496BFF2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7">
    <w:nsid w:val="73B83CA8"/>
    <w:multiLevelType w:val="hybridMultilevel"/>
    <w:tmpl w:val="4A16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992D24"/>
    <w:multiLevelType w:val="hybridMultilevel"/>
    <w:tmpl w:val="61DEFB2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0C35E3"/>
    <w:multiLevelType w:val="hybridMultilevel"/>
    <w:tmpl w:val="6290C5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C163D29"/>
    <w:multiLevelType w:val="hybridMultilevel"/>
    <w:tmpl w:val="2606FD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2"/>
  </w:num>
  <w:num w:numId="4">
    <w:abstractNumId w:val="11"/>
  </w:num>
  <w:num w:numId="5">
    <w:abstractNumId w:val="17"/>
  </w:num>
  <w:num w:numId="6">
    <w:abstractNumId w:val="19"/>
  </w:num>
  <w:num w:numId="7">
    <w:abstractNumId w:val="20"/>
  </w:num>
  <w:num w:numId="8">
    <w:abstractNumId w:val="14"/>
  </w:num>
  <w:num w:numId="9">
    <w:abstractNumId w:val="0"/>
  </w:num>
  <w:num w:numId="10">
    <w:abstractNumId w:val="15"/>
  </w:num>
  <w:num w:numId="11">
    <w:abstractNumId w:val="10"/>
  </w:num>
  <w:num w:numId="12">
    <w:abstractNumId w:val="18"/>
  </w:num>
  <w:num w:numId="13">
    <w:abstractNumId w:val="7"/>
  </w:num>
  <w:num w:numId="14">
    <w:abstractNumId w:val="16"/>
  </w:num>
  <w:num w:numId="15">
    <w:abstractNumId w:val="13"/>
  </w:num>
  <w:num w:numId="16">
    <w:abstractNumId w:val="4"/>
  </w:num>
  <w:num w:numId="17">
    <w:abstractNumId w:val="1"/>
  </w:num>
  <w:num w:numId="18">
    <w:abstractNumId w:val="9"/>
  </w:num>
  <w:num w:numId="19">
    <w:abstractNumId w:val="5"/>
  </w:num>
  <w:num w:numId="20">
    <w:abstractNumId w:val="3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9"/>
  <w:characterSpacingControl w:val="doNotCompress"/>
  <w:savePreviewPicture/>
  <w:hdrShapeDefaults>
    <o:shapedefaults v:ext="edit" spidmax="5122"/>
  </w:hdrShapeDefaults>
  <w:footnotePr>
    <w:numRestart w:val="eachSect"/>
    <w:footnote w:id="-1"/>
    <w:footnote w:id="0"/>
  </w:footnotePr>
  <w:endnotePr>
    <w:endnote w:id="-1"/>
    <w:endnote w:id="0"/>
  </w:endnotePr>
  <w:compat/>
  <w:rsids>
    <w:rsidRoot w:val="009F7B82"/>
    <w:rsid w:val="0001334B"/>
    <w:rsid w:val="00013835"/>
    <w:rsid w:val="00013A11"/>
    <w:rsid w:val="00025EEA"/>
    <w:rsid w:val="0003529B"/>
    <w:rsid w:val="000469A0"/>
    <w:rsid w:val="00065E58"/>
    <w:rsid w:val="00070780"/>
    <w:rsid w:val="00070947"/>
    <w:rsid w:val="00084AD7"/>
    <w:rsid w:val="00084E7A"/>
    <w:rsid w:val="000975DE"/>
    <w:rsid w:val="000A7E2C"/>
    <w:rsid w:val="000B3596"/>
    <w:rsid w:val="000B6E65"/>
    <w:rsid w:val="000C333F"/>
    <w:rsid w:val="000C3401"/>
    <w:rsid w:val="000E0816"/>
    <w:rsid w:val="000E3F7A"/>
    <w:rsid w:val="000E7E8F"/>
    <w:rsid w:val="000F581B"/>
    <w:rsid w:val="000F7B5A"/>
    <w:rsid w:val="00102F90"/>
    <w:rsid w:val="00103923"/>
    <w:rsid w:val="001223DA"/>
    <w:rsid w:val="00123807"/>
    <w:rsid w:val="0012505D"/>
    <w:rsid w:val="0012510E"/>
    <w:rsid w:val="00125285"/>
    <w:rsid w:val="00125C2D"/>
    <w:rsid w:val="00131404"/>
    <w:rsid w:val="001351A6"/>
    <w:rsid w:val="00145DBA"/>
    <w:rsid w:val="0014711E"/>
    <w:rsid w:val="00157595"/>
    <w:rsid w:val="00164396"/>
    <w:rsid w:val="001651C2"/>
    <w:rsid w:val="001A3A79"/>
    <w:rsid w:val="001B1677"/>
    <w:rsid w:val="001B1A48"/>
    <w:rsid w:val="001B5007"/>
    <w:rsid w:val="001D047D"/>
    <w:rsid w:val="001D3F6E"/>
    <w:rsid w:val="001D6656"/>
    <w:rsid w:val="001E158B"/>
    <w:rsid w:val="001E62B5"/>
    <w:rsid w:val="001F05E6"/>
    <w:rsid w:val="001F0682"/>
    <w:rsid w:val="0020009D"/>
    <w:rsid w:val="002001E0"/>
    <w:rsid w:val="00200770"/>
    <w:rsid w:val="00201553"/>
    <w:rsid w:val="00205EB3"/>
    <w:rsid w:val="00212942"/>
    <w:rsid w:val="00216C5C"/>
    <w:rsid w:val="0023196B"/>
    <w:rsid w:val="00241F34"/>
    <w:rsid w:val="00263633"/>
    <w:rsid w:val="00267D46"/>
    <w:rsid w:val="00267FCD"/>
    <w:rsid w:val="00270459"/>
    <w:rsid w:val="00287F25"/>
    <w:rsid w:val="002915CF"/>
    <w:rsid w:val="002B3A51"/>
    <w:rsid w:val="002B5B1F"/>
    <w:rsid w:val="002C7CC5"/>
    <w:rsid w:val="002D47C2"/>
    <w:rsid w:val="002D5270"/>
    <w:rsid w:val="002D6DE0"/>
    <w:rsid w:val="002E3720"/>
    <w:rsid w:val="002E5875"/>
    <w:rsid w:val="002E7AB5"/>
    <w:rsid w:val="002F13CA"/>
    <w:rsid w:val="00311DDF"/>
    <w:rsid w:val="0031334E"/>
    <w:rsid w:val="00314AA1"/>
    <w:rsid w:val="00317D4E"/>
    <w:rsid w:val="003354F9"/>
    <w:rsid w:val="0034663D"/>
    <w:rsid w:val="00347EB4"/>
    <w:rsid w:val="00357308"/>
    <w:rsid w:val="00362FBE"/>
    <w:rsid w:val="003649E4"/>
    <w:rsid w:val="00377FC0"/>
    <w:rsid w:val="00385C03"/>
    <w:rsid w:val="00386155"/>
    <w:rsid w:val="003A55DF"/>
    <w:rsid w:val="003A6EA5"/>
    <w:rsid w:val="003A7F62"/>
    <w:rsid w:val="003B05D0"/>
    <w:rsid w:val="003C08AB"/>
    <w:rsid w:val="003C575F"/>
    <w:rsid w:val="003D2C08"/>
    <w:rsid w:val="003D771D"/>
    <w:rsid w:val="003F4DDB"/>
    <w:rsid w:val="003F6139"/>
    <w:rsid w:val="00403391"/>
    <w:rsid w:val="00406BC5"/>
    <w:rsid w:val="00421226"/>
    <w:rsid w:val="00423DF4"/>
    <w:rsid w:val="00427105"/>
    <w:rsid w:val="00427E4E"/>
    <w:rsid w:val="00433C0E"/>
    <w:rsid w:val="00436148"/>
    <w:rsid w:val="00436399"/>
    <w:rsid w:val="0043654B"/>
    <w:rsid w:val="00442D16"/>
    <w:rsid w:val="004436EF"/>
    <w:rsid w:val="00465532"/>
    <w:rsid w:val="004726C3"/>
    <w:rsid w:val="004749FC"/>
    <w:rsid w:val="00476C3F"/>
    <w:rsid w:val="00481CAA"/>
    <w:rsid w:val="0049172D"/>
    <w:rsid w:val="004925FE"/>
    <w:rsid w:val="00497609"/>
    <w:rsid w:val="004A17A6"/>
    <w:rsid w:val="004A6302"/>
    <w:rsid w:val="004B38C2"/>
    <w:rsid w:val="004B7E2B"/>
    <w:rsid w:val="004D351F"/>
    <w:rsid w:val="004D6C8C"/>
    <w:rsid w:val="004E30AB"/>
    <w:rsid w:val="004E75BC"/>
    <w:rsid w:val="004F02DE"/>
    <w:rsid w:val="0050032F"/>
    <w:rsid w:val="00523983"/>
    <w:rsid w:val="00526E26"/>
    <w:rsid w:val="00532E72"/>
    <w:rsid w:val="00544218"/>
    <w:rsid w:val="00544FDE"/>
    <w:rsid w:val="00550EBA"/>
    <w:rsid w:val="005613B5"/>
    <w:rsid w:val="00567637"/>
    <w:rsid w:val="00567DDC"/>
    <w:rsid w:val="0057062E"/>
    <w:rsid w:val="00570B5F"/>
    <w:rsid w:val="00571FED"/>
    <w:rsid w:val="00584918"/>
    <w:rsid w:val="00586DBE"/>
    <w:rsid w:val="005A3287"/>
    <w:rsid w:val="005A5D10"/>
    <w:rsid w:val="005B729A"/>
    <w:rsid w:val="005C1037"/>
    <w:rsid w:val="005C492F"/>
    <w:rsid w:val="005D55E3"/>
    <w:rsid w:val="005E1AA0"/>
    <w:rsid w:val="006001EC"/>
    <w:rsid w:val="00605FCF"/>
    <w:rsid w:val="00606881"/>
    <w:rsid w:val="0061076E"/>
    <w:rsid w:val="00611399"/>
    <w:rsid w:val="00611721"/>
    <w:rsid w:val="00615E8A"/>
    <w:rsid w:val="00622B65"/>
    <w:rsid w:val="006253FC"/>
    <w:rsid w:val="00625427"/>
    <w:rsid w:val="006263D4"/>
    <w:rsid w:val="00626E37"/>
    <w:rsid w:val="00637462"/>
    <w:rsid w:val="00637BD6"/>
    <w:rsid w:val="00647C42"/>
    <w:rsid w:val="00661A60"/>
    <w:rsid w:val="00670D92"/>
    <w:rsid w:val="006751E5"/>
    <w:rsid w:val="00675A1C"/>
    <w:rsid w:val="006808F2"/>
    <w:rsid w:val="006925D5"/>
    <w:rsid w:val="006A2E20"/>
    <w:rsid w:val="006C02CA"/>
    <w:rsid w:val="006C272B"/>
    <w:rsid w:val="006D4B12"/>
    <w:rsid w:val="006D715E"/>
    <w:rsid w:val="006D7C45"/>
    <w:rsid w:val="006E6060"/>
    <w:rsid w:val="006F579A"/>
    <w:rsid w:val="006F7BC0"/>
    <w:rsid w:val="00704FA3"/>
    <w:rsid w:val="00705E42"/>
    <w:rsid w:val="007138A4"/>
    <w:rsid w:val="00737A00"/>
    <w:rsid w:val="0074080D"/>
    <w:rsid w:val="00750820"/>
    <w:rsid w:val="0075098D"/>
    <w:rsid w:val="00751FC2"/>
    <w:rsid w:val="00752C5C"/>
    <w:rsid w:val="00754628"/>
    <w:rsid w:val="00754759"/>
    <w:rsid w:val="00760803"/>
    <w:rsid w:val="00770CB7"/>
    <w:rsid w:val="00772894"/>
    <w:rsid w:val="00787C9A"/>
    <w:rsid w:val="007967DB"/>
    <w:rsid w:val="00796F97"/>
    <w:rsid w:val="007D4122"/>
    <w:rsid w:val="007E30AF"/>
    <w:rsid w:val="007E77D4"/>
    <w:rsid w:val="007F6898"/>
    <w:rsid w:val="007F7D42"/>
    <w:rsid w:val="00805926"/>
    <w:rsid w:val="008128DF"/>
    <w:rsid w:val="00822149"/>
    <w:rsid w:val="00844CE3"/>
    <w:rsid w:val="0085219D"/>
    <w:rsid w:val="008537B7"/>
    <w:rsid w:val="00854470"/>
    <w:rsid w:val="00855A91"/>
    <w:rsid w:val="00864C55"/>
    <w:rsid w:val="00865C9D"/>
    <w:rsid w:val="0086721F"/>
    <w:rsid w:val="00867CB2"/>
    <w:rsid w:val="00880DDF"/>
    <w:rsid w:val="0089136E"/>
    <w:rsid w:val="00893EE6"/>
    <w:rsid w:val="0089489A"/>
    <w:rsid w:val="008A12A1"/>
    <w:rsid w:val="008B498A"/>
    <w:rsid w:val="008C025B"/>
    <w:rsid w:val="008C21FE"/>
    <w:rsid w:val="008C4633"/>
    <w:rsid w:val="008D13CE"/>
    <w:rsid w:val="008D2D50"/>
    <w:rsid w:val="008F297D"/>
    <w:rsid w:val="008F29C4"/>
    <w:rsid w:val="008F4AA2"/>
    <w:rsid w:val="008F5B99"/>
    <w:rsid w:val="008F6AF4"/>
    <w:rsid w:val="008F73F7"/>
    <w:rsid w:val="008F7C80"/>
    <w:rsid w:val="00903E4A"/>
    <w:rsid w:val="00905930"/>
    <w:rsid w:val="0091197B"/>
    <w:rsid w:val="0093756E"/>
    <w:rsid w:val="00937B7E"/>
    <w:rsid w:val="00945ABF"/>
    <w:rsid w:val="00957EC5"/>
    <w:rsid w:val="00960543"/>
    <w:rsid w:val="009643F6"/>
    <w:rsid w:val="009700EA"/>
    <w:rsid w:val="00975A14"/>
    <w:rsid w:val="00986BE7"/>
    <w:rsid w:val="00986DB3"/>
    <w:rsid w:val="00990EE2"/>
    <w:rsid w:val="009A33AC"/>
    <w:rsid w:val="009B083B"/>
    <w:rsid w:val="009C0D25"/>
    <w:rsid w:val="009C15D7"/>
    <w:rsid w:val="009C755E"/>
    <w:rsid w:val="009C75D8"/>
    <w:rsid w:val="009D272A"/>
    <w:rsid w:val="009D4564"/>
    <w:rsid w:val="009E3518"/>
    <w:rsid w:val="009E6F1F"/>
    <w:rsid w:val="009E7B86"/>
    <w:rsid w:val="009F7B82"/>
    <w:rsid w:val="00A1291F"/>
    <w:rsid w:val="00A135E9"/>
    <w:rsid w:val="00A20356"/>
    <w:rsid w:val="00A22DB8"/>
    <w:rsid w:val="00A37757"/>
    <w:rsid w:val="00A41011"/>
    <w:rsid w:val="00A412A8"/>
    <w:rsid w:val="00A44DE7"/>
    <w:rsid w:val="00A475F5"/>
    <w:rsid w:val="00A4781B"/>
    <w:rsid w:val="00A54A39"/>
    <w:rsid w:val="00A90982"/>
    <w:rsid w:val="00AA6A6A"/>
    <w:rsid w:val="00AB22BF"/>
    <w:rsid w:val="00AB5858"/>
    <w:rsid w:val="00AC16D7"/>
    <w:rsid w:val="00AC70FC"/>
    <w:rsid w:val="00AE520C"/>
    <w:rsid w:val="00AE5FFA"/>
    <w:rsid w:val="00AF4532"/>
    <w:rsid w:val="00B01FDE"/>
    <w:rsid w:val="00B02421"/>
    <w:rsid w:val="00B07DB4"/>
    <w:rsid w:val="00B11CE5"/>
    <w:rsid w:val="00B11DA5"/>
    <w:rsid w:val="00B20857"/>
    <w:rsid w:val="00B252BA"/>
    <w:rsid w:val="00B2530C"/>
    <w:rsid w:val="00B42AF6"/>
    <w:rsid w:val="00B454A1"/>
    <w:rsid w:val="00B61DB8"/>
    <w:rsid w:val="00B670CA"/>
    <w:rsid w:val="00B7100F"/>
    <w:rsid w:val="00B821D3"/>
    <w:rsid w:val="00B9590D"/>
    <w:rsid w:val="00B95F64"/>
    <w:rsid w:val="00BA4E67"/>
    <w:rsid w:val="00BB25ED"/>
    <w:rsid w:val="00BB52EB"/>
    <w:rsid w:val="00BC076E"/>
    <w:rsid w:val="00BC4225"/>
    <w:rsid w:val="00BC451D"/>
    <w:rsid w:val="00BD3FF8"/>
    <w:rsid w:val="00BD6666"/>
    <w:rsid w:val="00BF24EE"/>
    <w:rsid w:val="00BF6EF2"/>
    <w:rsid w:val="00C00FE1"/>
    <w:rsid w:val="00C05018"/>
    <w:rsid w:val="00C14E2D"/>
    <w:rsid w:val="00C1746C"/>
    <w:rsid w:val="00C200F7"/>
    <w:rsid w:val="00C20948"/>
    <w:rsid w:val="00C20F4D"/>
    <w:rsid w:val="00C21D99"/>
    <w:rsid w:val="00C23AA9"/>
    <w:rsid w:val="00C30A0B"/>
    <w:rsid w:val="00C445DB"/>
    <w:rsid w:val="00C44626"/>
    <w:rsid w:val="00C458E6"/>
    <w:rsid w:val="00C4674F"/>
    <w:rsid w:val="00C5445F"/>
    <w:rsid w:val="00C570D1"/>
    <w:rsid w:val="00C57C84"/>
    <w:rsid w:val="00C60B47"/>
    <w:rsid w:val="00C62924"/>
    <w:rsid w:val="00C742BA"/>
    <w:rsid w:val="00C810ED"/>
    <w:rsid w:val="00C90B40"/>
    <w:rsid w:val="00C936D9"/>
    <w:rsid w:val="00C93D70"/>
    <w:rsid w:val="00C97BA0"/>
    <w:rsid w:val="00CA1D3A"/>
    <w:rsid w:val="00CB7CA8"/>
    <w:rsid w:val="00CC0E86"/>
    <w:rsid w:val="00CC6D3C"/>
    <w:rsid w:val="00CD6CB5"/>
    <w:rsid w:val="00D0705A"/>
    <w:rsid w:val="00D07836"/>
    <w:rsid w:val="00D1385F"/>
    <w:rsid w:val="00D17692"/>
    <w:rsid w:val="00D17D1E"/>
    <w:rsid w:val="00D249D4"/>
    <w:rsid w:val="00D378A5"/>
    <w:rsid w:val="00D5585D"/>
    <w:rsid w:val="00D56B99"/>
    <w:rsid w:val="00D579F7"/>
    <w:rsid w:val="00D6097F"/>
    <w:rsid w:val="00D614FA"/>
    <w:rsid w:val="00D7195A"/>
    <w:rsid w:val="00D72BEA"/>
    <w:rsid w:val="00D80CCA"/>
    <w:rsid w:val="00D84B57"/>
    <w:rsid w:val="00D84FAE"/>
    <w:rsid w:val="00D914E4"/>
    <w:rsid w:val="00D958C5"/>
    <w:rsid w:val="00D96604"/>
    <w:rsid w:val="00DA0C01"/>
    <w:rsid w:val="00DA1D62"/>
    <w:rsid w:val="00DA1E60"/>
    <w:rsid w:val="00DA6F00"/>
    <w:rsid w:val="00DB0E62"/>
    <w:rsid w:val="00DB3043"/>
    <w:rsid w:val="00DB6E18"/>
    <w:rsid w:val="00DC2E35"/>
    <w:rsid w:val="00DC6677"/>
    <w:rsid w:val="00DD7B7C"/>
    <w:rsid w:val="00DF4E64"/>
    <w:rsid w:val="00DF75B8"/>
    <w:rsid w:val="00E03528"/>
    <w:rsid w:val="00E07DED"/>
    <w:rsid w:val="00E158F7"/>
    <w:rsid w:val="00E16A1C"/>
    <w:rsid w:val="00E23694"/>
    <w:rsid w:val="00E3148E"/>
    <w:rsid w:val="00E3562C"/>
    <w:rsid w:val="00E45FD2"/>
    <w:rsid w:val="00E6238A"/>
    <w:rsid w:val="00E64428"/>
    <w:rsid w:val="00E67978"/>
    <w:rsid w:val="00E907DA"/>
    <w:rsid w:val="00EB0EBF"/>
    <w:rsid w:val="00EB3D05"/>
    <w:rsid w:val="00EB6495"/>
    <w:rsid w:val="00EC0CBA"/>
    <w:rsid w:val="00EC3A22"/>
    <w:rsid w:val="00ED70F8"/>
    <w:rsid w:val="00EE4925"/>
    <w:rsid w:val="00EE4D6D"/>
    <w:rsid w:val="00EF12DD"/>
    <w:rsid w:val="00EF208B"/>
    <w:rsid w:val="00F07751"/>
    <w:rsid w:val="00F147A3"/>
    <w:rsid w:val="00F166EF"/>
    <w:rsid w:val="00F17450"/>
    <w:rsid w:val="00F27550"/>
    <w:rsid w:val="00F3351E"/>
    <w:rsid w:val="00F41E19"/>
    <w:rsid w:val="00F450E4"/>
    <w:rsid w:val="00F4572E"/>
    <w:rsid w:val="00F50DA5"/>
    <w:rsid w:val="00F6337D"/>
    <w:rsid w:val="00F66A60"/>
    <w:rsid w:val="00F7174E"/>
    <w:rsid w:val="00F73428"/>
    <w:rsid w:val="00F80F62"/>
    <w:rsid w:val="00F81BBA"/>
    <w:rsid w:val="00F860ED"/>
    <w:rsid w:val="00F87F71"/>
    <w:rsid w:val="00FA1691"/>
    <w:rsid w:val="00FA65A4"/>
    <w:rsid w:val="00FD1A3A"/>
    <w:rsid w:val="00FD5E61"/>
    <w:rsid w:val="00FE091C"/>
    <w:rsid w:val="00FE485C"/>
    <w:rsid w:val="00FE73A9"/>
    <w:rsid w:val="00FF4BB3"/>
    <w:rsid w:val="00FF4E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2">
    <w:name w:val="Normal"/>
    <w:qFormat/>
    <w:rsid w:val="00986DB3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2"/>
    <w:next w:val="a2"/>
    <w:link w:val="10"/>
    <w:uiPriority w:val="9"/>
    <w:qFormat/>
    <w:rsid w:val="00D56B99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/>
      <w:b/>
      <w:caps/>
      <w:sz w:val="28"/>
      <w:szCs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1">
    <w:name w:val="КР_1 уровень"/>
    <w:basedOn w:val="a6"/>
    <w:link w:val="12"/>
    <w:qFormat/>
    <w:rsid w:val="00C1746C"/>
    <w:pPr>
      <w:tabs>
        <w:tab w:val="left" w:pos="142"/>
      </w:tabs>
      <w:spacing w:before="0" w:line="360" w:lineRule="auto"/>
      <w:jc w:val="both"/>
    </w:pPr>
    <w:rPr>
      <w:rFonts w:cs="Arial"/>
      <w:b w:val="0"/>
      <w:bCs/>
      <w:color w:val="000000"/>
      <w:szCs w:val="28"/>
    </w:rPr>
  </w:style>
  <w:style w:type="character" w:customStyle="1" w:styleId="12">
    <w:name w:val="КР_1 уровень Знак"/>
    <w:link w:val="11"/>
    <w:rsid w:val="00C1746C"/>
    <w:rPr>
      <w:rFonts w:ascii="Times New Roman" w:eastAsia="Times New Roman" w:hAnsi="Times New Roman" w:cs="Arial"/>
      <w:b/>
      <w:bCs/>
      <w:color w:val="000000"/>
      <w:sz w:val="28"/>
      <w:szCs w:val="28"/>
    </w:rPr>
  </w:style>
  <w:style w:type="character" w:customStyle="1" w:styleId="10">
    <w:name w:val="Заголовок 1 Знак"/>
    <w:link w:val="1"/>
    <w:uiPriority w:val="9"/>
    <w:rsid w:val="00D56B99"/>
    <w:rPr>
      <w:rFonts w:ascii="Times New Roman" w:eastAsia="Times New Roman" w:hAnsi="Times New Roman"/>
      <w:b/>
      <w:caps/>
      <w:sz w:val="28"/>
      <w:szCs w:val="32"/>
      <w:lang w:eastAsia="en-US"/>
    </w:rPr>
  </w:style>
  <w:style w:type="paragraph" w:styleId="a6">
    <w:name w:val="TOC Heading"/>
    <w:basedOn w:val="1"/>
    <w:next w:val="a2"/>
    <w:uiPriority w:val="39"/>
    <w:semiHidden/>
    <w:unhideWhenUsed/>
    <w:qFormat/>
    <w:rsid w:val="00C1746C"/>
    <w:pPr>
      <w:outlineLvl w:val="9"/>
    </w:pPr>
  </w:style>
  <w:style w:type="paragraph" w:customStyle="1" w:styleId="a">
    <w:name w:val="КР_список"/>
    <w:basedOn w:val="a7"/>
    <w:link w:val="a8"/>
    <w:autoRedefine/>
    <w:qFormat/>
    <w:rsid w:val="00C1746C"/>
    <w:pPr>
      <w:numPr>
        <w:numId w:val="3"/>
      </w:numPr>
      <w:tabs>
        <w:tab w:val="left" w:pos="142"/>
        <w:tab w:val="left" w:pos="993"/>
      </w:tabs>
      <w:suppressAutoHyphens/>
      <w:spacing w:after="0" w:line="360" w:lineRule="auto"/>
      <w:ind w:left="0"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КР_список Знак"/>
    <w:link w:val="a"/>
    <w:rsid w:val="00C1746C"/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2"/>
    <w:uiPriority w:val="34"/>
    <w:qFormat/>
    <w:rsid w:val="00C1746C"/>
    <w:pPr>
      <w:ind w:left="720"/>
      <w:contextualSpacing/>
    </w:pPr>
  </w:style>
  <w:style w:type="character" w:styleId="a9">
    <w:name w:val="annotation reference"/>
    <w:uiPriority w:val="99"/>
    <w:semiHidden/>
    <w:unhideWhenUsed/>
    <w:rsid w:val="007F7D42"/>
    <w:rPr>
      <w:sz w:val="16"/>
      <w:szCs w:val="16"/>
    </w:rPr>
  </w:style>
  <w:style w:type="paragraph" w:styleId="aa">
    <w:name w:val="annotation text"/>
    <w:basedOn w:val="a2"/>
    <w:link w:val="ab"/>
    <w:uiPriority w:val="99"/>
    <w:semiHidden/>
    <w:unhideWhenUsed/>
    <w:rsid w:val="007F7D4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link w:val="aa"/>
    <w:uiPriority w:val="99"/>
    <w:semiHidden/>
    <w:rsid w:val="007F7D42"/>
    <w:rPr>
      <w:sz w:val="20"/>
      <w:szCs w:val="20"/>
    </w:rPr>
  </w:style>
  <w:style w:type="paragraph" w:styleId="ac">
    <w:name w:val="Balloon Text"/>
    <w:basedOn w:val="a2"/>
    <w:link w:val="ad"/>
    <w:uiPriority w:val="99"/>
    <w:semiHidden/>
    <w:unhideWhenUsed/>
    <w:rsid w:val="007F7D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uiPriority w:val="99"/>
    <w:semiHidden/>
    <w:rsid w:val="007F7D42"/>
    <w:rPr>
      <w:rFonts w:ascii="Segoe UI" w:hAnsi="Segoe UI" w:cs="Segoe UI"/>
      <w:sz w:val="18"/>
      <w:szCs w:val="18"/>
    </w:rPr>
  </w:style>
  <w:style w:type="table" w:styleId="ae">
    <w:name w:val="Table Grid"/>
    <w:basedOn w:val="a4"/>
    <w:uiPriority w:val="39"/>
    <w:rsid w:val="006A2E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2"/>
    <w:link w:val="af0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3"/>
    <w:link w:val="af"/>
    <w:uiPriority w:val="99"/>
    <w:rsid w:val="002001E0"/>
  </w:style>
  <w:style w:type="paragraph" w:styleId="af1">
    <w:name w:val="footer"/>
    <w:basedOn w:val="a2"/>
    <w:link w:val="af2"/>
    <w:uiPriority w:val="99"/>
    <w:unhideWhenUsed/>
    <w:rsid w:val="002001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3"/>
    <w:link w:val="af1"/>
    <w:uiPriority w:val="99"/>
    <w:rsid w:val="002001E0"/>
  </w:style>
  <w:style w:type="table" w:customStyle="1" w:styleId="13">
    <w:name w:val="Сетка таблицы1"/>
    <w:basedOn w:val="a4"/>
    <w:next w:val="ae"/>
    <w:uiPriority w:val="39"/>
    <w:rsid w:val="00FD1A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Модуль на печать"/>
    <w:basedOn w:val="a2"/>
    <w:link w:val="af3"/>
    <w:rsid w:val="00AE5FFA"/>
    <w:pPr>
      <w:widowControl w:val="0"/>
      <w:numPr>
        <w:numId w:val="4"/>
      </w:numPr>
      <w:autoSpaceDE w:val="0"/>
      <w:autoSpaceDN w:val="0"/>
      <w:spacing w:after="240" w:line="360" w:lineRule="auto"/>
      <w:contextualSpacing/>
      <w:jc w:val="both"/>
    </w:pPr>
    <w:rPr>
      <w:rFonts w:ascii="Times New Roman" w:eastAsia="Times New Roman" w:hAnsi="Times New Roman"/>
      <w:b/>
      <w:sz w:val="32"/>
      <w:szCs w:val="20"/>
      <w:lang w:eastAsia="ru-RU"/>
    </w:rPr>
  </w:style>
  <w:style w:type="character" w:customStyle="1" w:styleId="af3">
    <w:name w:val="Модуль на печать Знак"/>
    <w:link w:val="a1"/>
    <w:rsid w:val="00AE5FF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4">
    <w:name w:val="footnote text"/>
    <w:basedOn w:val="a2"/>
    <w:link w:val="af5"/>
    <w:uiPriority w:val="99"/>
    <w:semiHidden/>
    <w:unhideWhenUsed/>
    <w:rsid w:val="00481CAA"/>
    <w:pPr>
      <w:spacing w:after="0" w:line="240" w:lineRule="auto"/>
    </w:pPr>
    <w:rPr>
      <w:sz w:val="20"/>
      <w:szCs w:val="20"/>
    </w:rPr>
  </w:style>
  <w:style w:type="character" w:customStyle="1" w:styleId="af5">
    <w:name w:val="Текст сноски Знак"/>
    <w:link w:val="af4"/>
    <w:uiPriority w:val="99"/>
    <w:semiHidden/>
    <w:rsid w:val="00481CAA"/>
    <w:rPr>
      <w:sz w:val="20"/>
      <w:szCs w:val="20"/>
    </w:rPr>
  </w:style>
  <w:style w:type="character" w:styleId="af6">
    <w:name w:val="footnote reference"/>
    <w:uiPriority w:val="99"/>
    <w:semiHidden/>
    <w:unhideWhenUsed/>
    <w:rsid w:val="00481CAA"/>
    <w:rPr>
      <w:vertAlign w:val="superscript"/>
    </w:rPr>
  </w:style>
  <w:style w:type="table" w:customStyle="1" w:styleId="2">
    <w:name w:val="Сетка таблицы2"/>
    <w:basedOn w:val="a4"/>
    <w:next w:val="ae"/>
    <w:uiPriority w:val="59"/>
    <w:rsid w:val="00CA1D3A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endnote text"/>
    <w:basedOn w:val="a2"/>
    <w:link w:val="af8"/>
    <w:uiPriority w:val="99"/>
    <w:unhideWhenUsed/>
    <w:rsid w:val="00314AA1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8">
    <w:name w:val="Текст концевой сноски Знак"/>
    <w:link w:val="af7"/>
    <w:uiPriority w:val="99"/>
    <w:rsid w:val="00314AA1"/>
    <w:rPr>
      <w:rFonts w:ascii="Times New Roman" w:hAnsi="Times New Roman"/>
      <w:lang w:eastAsia="en-US"/>
    </w:rPr>
  </w:style>
  <w:style w:type="character" w:styleId="af9">
    <w:name w:val="endnote reference"/>
    <w:uiPriority w:val="99"/>
    <w:semiHidden/>
    <w:unhideWhenUsed/>
    <w:rsid w:val="00436399"/>
    <w:rPr>
      <w:vertAlign w:val="superscript"/>
    </w:rPr>
  </w:style>
  <w:style w:type="numbering" w:customStyle="1" w:styleId="a0">
    <w:name w:val="Нумерованный  список для МЗ"/>
    <w:uiPriority w:val="99"/>
    <w:rsid w:val="00FF4BB3"/>
    <w:pPr>
      <w:numPr>
        <w:numId w:val="20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33352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65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210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605265">
          <w:marLeft w:val="0"/>
          <w:marRight w:val="0"/>
          <w:marTop w:val="720"/>
          <w:marBottom w:val="0"/>
          <w:divBdr>
            <w:top w:val="single" w:sz="6" w:space="0" w:color="00000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87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90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8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012E3A-D22F-485D-BD60-D6D3A4521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3033</Words>
  <Characters>17291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М. Комков</dc:creator>
  <cp:lastModifiedBy>администратор4</cp:lastModifiedBy>
  <cp:revision>2</cp:revision>
  <dcterms:created xsi:type="dcterms:W3CDTF">2026-09-22T06:12:00Z</dcterms:created>
  <dcterms:modified xsi:type="dcterms:W3CDTF">2026-09-22T06:12:00Z</dcterms:modified>
</cp:coreProperties>
</file>