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1104" w:rsidRPr="00E01BDC" w:rsidRDefault="006F1104" w:rsidP="006F1104">
      <w:pPr>
        <w:spacing w:after="0" w:line="276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F1104" w:rsidRPr="00E01BDC" w:rsidRDefault="006F1104" w:rsidP="006F1104">
      <w:pPr>
        <w:autoSpaceDE w:val="0"/>
        <w:autoSpaceDN w:val="0"/>
        <w:adjustRightInd w:val="0"/>
        <w:spacing w:after="0" w:line="276" w:lineRule="auto"/>
        <w:contextualSpacing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6F1104" w:rsidRPr="00E01BDC" w:rsidRDefault="006F1104" w:rsidP="006F1104">
      <w:pPr>
        <w:autoSpaceDE w:val="0"/>
        <w:autoSpaceDN w:val="0"/>
        <w:adjustRightInd w:val="0"/>
        <w:spacing w:after="0" w:line="276" w:lineRule="auto"/>
        <w:contextualSpacing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6F1104" w:rsidRPr="00E01BDC" w:rsidRDefault="006F1104" w:rsidP="006F1104">
      <w:pPr>
        <w:autoSpaceDE w:val="0"/>
        <w:autoSpaceDN w:val="0"/>
        <w:adjustRightInd w:val="0"/>
        <w:spacing w:after="0" w:line="276" w:lineRule="auto"/>
        <w:contextualSpacing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6F1104" w:rsidRPr="00E01BDC" w:rsidRDefault="006F1104" w:rsidP="006F1104">
      <w:pPr>
        <w:autoSpaceDE w:val="0"/>
        <w:autoSpaceDN w:val="0"/>
        <w:adjustRightInd w:val="0"/>
        <w:spacing w:after="0" w:line="276" w:lineRule="auto"/>
        <w:contextualSpacing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6F1104" w:rsidRPr="00E01BDC" w:rsidRDefault="006F1104" w:rsidP="006F1104">
      <w:pPr>
        <w:autoSpaceDE w:val="0"/>
        <w:autoSpaceDN w:val="0"/>
        <w:adjustRightInd w:val="0"/>
        <w:spacing w:after="0" w:line="276" w:lineRule="auto"/>
        <w:contextualSpacing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6F1104" w:rsidRPr="00E01BDC" w:rsidRDefault="006F1104" w:rsidP="006F1104">
      <w:pPr>
        <w:autoSpaceDE w:val="0"/>
        <w:autoSpaceDN w:val="0"/>
        <w:adjustRightInd w:val="0"/>
        <w:spacing w:after="0" w:line="276" w:lineRule="auto"/>
        <w:contextualSpacing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6F1104" w:rsidRPr="00E01BDC" w:rsidRDefault="006F1104" w:rsidP="006F1104">
      <w:pPr>
        <w:autoSpaceDE w:val="0"/>
        <w:autoSpaceDN w:val="0"/>
        <w:adjustRightInd w:val="0"/>
        <w:spacing w:after="0" w:line="276" w:lineRule="auto"/>
        <w:contextualSpacing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6F1104" w:rsidRPr="00E01BDC" w:rsidRDefault="006F1104" w:rsidP="006F1104">
      <w:pPr>
        <w:autoSpaceDE w:val="0"/>
        <w:autoSpaceDN w:val="0"/>
        <w:adjustRightInd w:val="0"/>
        <w:spacing w:after="0" w:line="276" w:lineRule="auto"/>
        <w:contextualSpacing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6F1104" w:rsidRPr="00E01BDC" w:rsidRDefault="006F1104" w:rsidP="006F11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bookmarkStart w:id="0" w:name="_Hlk195607555"/>
      <w:r w:rsidRPr="00E01BD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Об утверждении стандарта медицинской помощи взрослым </w:t>
      </w:r>
      <w:bookmarkStart w:id="1" w:name="_Hlk168488801"/>
      <w:bookmarkStart w:id="2" w:name="_Hlk195607805"/>
      <w:r w:rsidR="00C10A1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br/>
      </w:r>
      <w:bookmarkStart w:id="3" w:name="_GoBack"/>
      <w:bookmarkEnd w:id="3"/>
      <w:r w:rsidRPr="00E01BD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при</w:t>
      </w:r>
      <w:bookmarkEnd w:id="0"/>
      <w:bookmarkEnd w:id="1"/>
      <w:bookmarkEnd w:id="2"/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других плазмоклеточных новообразованиях</w:t>
      </w:r>
    </w:p>
    <w:p w:rsidR="006F1104" w:rsidRDefault="006F1104" w:rsidP="006F11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7771EF" w:rsidRPr="00E01BDC" w:rsidRDefault="007771EF" w:rsidP="006F11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6F1104" w:rsidRPr="00E01BDC" w:rsidRDefault="006F1104" w:rsidP="006F1104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1BDC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пунктом 4 части 1 статьи 37 Федерального закона </w:t>
      </w:r>
      <w:r w:rsidRPr="00E01BDC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от 21 ноября 2011 г. № 323-ФЗ «Об основах охраны здоровья граждан в Российской Федерации» и подпунктом 5.2.18 пункта 5 Положения о Министерстве здравоохранения Российской Федерации, утвержденного постановлением Правительства Российской Федерации от 19 июня 2012 г. № 608, </w:t>
      </w:r>
      <w:r w:rsidRPr="00E01BDC">
        <w:rPr>
          <w:rFonts w:ascii="Times New Roman" w:eastAsia="Times New Roman" w:hAnsi="Times New Roman"/>
          <w:sz w:val="28"/>
          <w:szCs w:val="28"/>
          <w:lang w:eastAsia="ru-RU"/>
        </w:rPr>
        <w:br/>
        <w:t>п р и к а з ы в а ю:</w:t>
      </w:r>
    </w:p>
    <w:p w:rsidR="006F1104" w:rsidRDefault="006F1104" w:rsidP="006F1104">
      <w:pPr>
        <w:autoSpaceDE w:val="0"/>
        <w:autoSpaceDN w:val="0"/>
        <w:adjustRightInd w:val="0"/>
        <w:spacing w:after="0" w:line="276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1BDC">
        <w:rPr>
          <w:rFonts w:ascii="Times New Roman" w:eastAsia="Times New Roman" w:hAnsi="Times New Roman"/>
          <w:sz w:val="28"/>
          <w:szCs w:val="28"/>
          <w:lang w:eastAsia="ru-RU"/>
        </w:rPr>
        <w:t>Утвердить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 w:rsidRPr="00E01BD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6F1104" w:rsidRPr="00983E2C" w:rsidRDefault="006F1104" w:rsidP="006F1104">
      <w:pPr>
        <w:autoSpaceDE w:val="0"/>
        <w:autoSpaceDN w:val="0"/>
        <w:adjustRightInd w:val="0"/>
        <w:spacing w:after="0" w:line="276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983E2C">
        <w:rPr>
          <w:rFonts w:ascii="Times New Roman" w:eastAsia="Times New Roman" w:hAnsi="Times New Roman"/>
          <w:sz w:val="28"/>
          <w:szCs w:val="28"/>
          <w:lang w:eastAsia="ru-RU"/>
        </w:rPr>
        <w:t xml:space="preserve">стандарт медицинской помощи взрослым при </w:t>
      </w:r>
      <w:proofErr w:type="spellStart"/>
      <w:r w:rsidRPr="00983E2C">
        <w:rPr>
          <w:rFonts w:ascii="Times New Roman" w:eastAsia="Times New Roman" w:hAnsi="Times New Roman"/>
          <w:sz w:val="28"/>
          <w:szCs w:val="28"/>
          <w:lang w:eastAsia="ru-RU"/>
        </w:rPr>
        <w:t>моноклональной</w:t>
      </w:r>
      <w:proofErr w:type="spellEnd"/>
      <w:r w:rsidRPr="00983E2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983E2C">
        <w:rPr>
          <w:rFonts w:ascii="Times New Roman" w:eastAsia="Times New Roman" w:hAnsi="Times New Roman"/>
          <w:sz w:val="28"/>
          <w:szCs w:val="28"/>
          <w:lang w:eastAsia="ru-RU"/>
        </w:rPr>
        <w:t>гаммапатии</w:t>
      </w:r>
      <w:proofErr w:type="spellEnd"/>
      <w:r w:rsidRPr="00983E2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771EF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983E2C">
        <w:rPr>
          <w:rFonts w:ascii="Times New Roman" w:eastAsia="Times New Roman" w:hAnsi="Times New Roman"/>
          <w:sz w:val="28"/>
          <w:szCs w:val="28"/>
          <w:lang w:eastAsia="ru-RU"/>
        </w:rPr>
        <w:t xml:space="preserve">с почечным значением (диагностика и лечение) </w:t>
      </w:r>
      <w:r w:rsidRPr="00983E2C">
        <w:rPr>
          <w:rFonts w:ascii="Times New Roman" w:eastAsia="Times New Roman" w:hAnsi="Times New Roman"/>
          <w:bCs/>
          <w:sz w:val="28"/>
          <w:szCs w:val="28"/>
          <w:lang w:eastAsia="ru-RU"/>
        </w:rPr>
        <w:t>согласно приложению № 1;</w:t>
      </w:r>
    </w:p>
    <w:p w:rsidR="006F1104" w:rsidRPr="00983E2C" w:rsidRDefault="006F1104" w:rsidP="006F1104">
      <w:pPr>
        <w:autoSpaceDE w:val="0"/>
        <w:autoSpaceDN w:val="0"/>
        <w:adjustRightInd w:val="0"/>
        <w:spacing w:after="0" w:line="276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983E2C">
        <w:rPr>
          <w:rFonts w:ascii="Times New Roman" w:eastAsia="Times New Roman" w:hAnsi="Times New Roman"/>
          <w:sz w:val="28"/>
          <w:szCs w:val="28"/>
          <w:lang w:eastAsia="ru-RU"/>
        </w:rPr>
        <w:t xml:space="preserve">стандарт медицинской помощи взрослым при </w:t>
      </w:r>
      <w:proofErr w:type="spellStart"/>
      <w:r w:rsidRPr="00983E2C">
        <w:rPr>
          <w:rFonts w:ascii="Times New Roman" w:eastAsia="Times New Roman" w:hAnsi="Times New Roman"/>
          <w:sz w:val="28"/>
          <w:szCs w:val="28"/>
          <w:lang w:eastAsia="ru-RU"/>
        </w:rPr>
        <w:t>моноклональной</w:t>
      </w:r>
      <w:proofErr w:type="spellEnd"/>
      <w:r w:rsidRPr="00983E2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983E2C">
        <w:rPr>
          <w:rFonts w:ascii="Times New Roman" w:eastAsia="Times New Roman" w:hAnsi="Times New Roman"/>
          <w:sz w:val="28"/>
          <w:szCs w:val="28"/>
          <w:lang w:eastAsia="ru-RU"/>
        </w:rPr>
        <w:t>гаммапатии</w:t>
      </w:r>
      <w:proofErr w:type="spellEnd"/>
      <w:r w:rsidRPr="00983E2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771EF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983E2C">
        <w:rPr>
          <w:rFonts w:ascii="Times New Roman" w:eastAsia="Times New Roman" w:hAnsi="Times New Roman"/>
          <w:sz w:val="28"/>
          <w:szCs w:val="28"/>
          <w:lang w:eastAsia="ru-RU"/>
        </w:rPr>
        <w:t>с почечным значением (</w:t>
      </w:r>
      <w:r w:rsidR="00983E2C" w:rsidRPr="00983E2C">
        <w:rPr>
          <w:rFonts w:ascii="Times New Roman" w:eastAsia="Times New Roman" w:hAnsi="Times New Roman"/>
          <w:sz w:val="28"/>
          <w:szCs w:val="28"/>
          <w:lang w:eastAsia="ru-RU"/>
        </w:rPr>
        <w:t>диспансерное наблюдение</w:t>
      </w:r>
      <w:r w:rsidRPr="00983E2C">
        <w:rPr>
          <w:rFonts w:ascii="Times New Roman" w:eastAsia="Times New Roman" w:hAnsi="Times New Roman"/>
          <w:sz w:val="28"/>
          <w:szCs w:val="28"/>
          <w:lang w:eastAsia="ru-RU"/>
        </w:rPr>
        <w:t xml:space="preserve">) </w:t>
      </w:r>
      <w:r w:rsidRPr="00983E2C">
        <w:rPr>
          <w:rFonts w:ascii="Times New Roman" w:eastAsia="Times New Roman" w:hAnsi="Times New Roman"/>
          <w:bCs/>
          <w:sz w:val="28"/>
          <w:szCs w:val="28"/>
          <w:lang w:eastAsia="ru-RU"/>
        </w:rPr>
        <w:t>согласно приложению №</w:t>
      </w:r>
      <w:r w:rsidR="00983E2C" w:rsidRPr="00983E2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2;</w:t>
      </w:r>
    </w:p>
    <w:p w:rsidR="00983E2C" w:rsidRPr="00983E2C" w:rsidRDefault="00983E2C" w:rsidP="006F1104">
      <w:pPr>
        <w:autoSpaceDE w:val="0"/>
        <w:autoSpaceDN w:val="0"/>
        <w:adjustRightInd w:val="0"/>
        <w:spacing w:after="0" w:line="276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983E2C">
        <w:rPr>
          <w:rFonts w:ascii="Times New Roman" w:eastAsia="Times New Roman" w:hAnsi="Times New Roman"/>
          <w:sz w:val="28"/>
          <w:szCs w:val="28"/>
          <w:lang w:eastAsia="ru-RU"/>
        </w:rPr>
        <w:t xml:space="preserve">стандарт медицинской помощи взрослым при </w:t>
      </w:r>
      <w:r w:rsidRPr="00983E2C">
        <w:rPr>
          <w:rFonts w:ascii="Times New Roman" w:eastAsia="Times New Roman" w:hAnsi="Times New Roman"/>
          <w:sz w:val="28"/>
          <w:szCs w:val="28"/>
          <w:lang w:val="en-US" w:eastAsia="ru-RU"/>
        </w:rPr>
        <w:t>AL</w:t>
      </w:r>
      <w:r w:rsidRPr="00983E2C">
        <w:rPr>
          <w:rFonts w:ascii="Times New Roman" w:eastAsia="Times New Roman" w:hAnsi="Times New Roman"/>
          <w:sz w:val="28"/>
          <w:szCs w:val="28"/>
          <w:lang w:eastAsia="ru-RU"/>
        </w:rPr>
        <w:t xml:space="preserve"> амилоидозе (диагностика </w:t>
      </w:r>
      <w:r w:rsidR="007771EF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983E2C">
        <w:rPr>
          <w:rFonts w:ascii="Times New Roman" w:eastAsia="Times New Roman" w:hAnsi="Times New Roman"/>
          <w:sz w:val="28"/>
          <w:szCs w:val="28"/>
          <w:lang w:eastAsia="ru-RU"/>
        </w:rPr>
        <w:t xml:space="preserve">и лечение) </w:t>
      </w:r>
      <w:r w:rsidRPr="00983E2C">
        <w:rPr>
          <w:rFonts w:ascii="Times New Roman" w:eastAsia="Times New Roman" w:hAnsi="Times New Roman"/>
          <w:bCs/>
          <w:sz w:val="28"/>
          <w:szCs w:val="28"/>
          <w:lang w:eastAsia="ru-RU"/>
        </w:rPr>
        <w:t>согласно приложению № 3;</w:t>
      </w:r>
    </w:p>
    <w:p w:rsidR="00983E2C" w:rsidRPr="00983E2C" w:rsidRDefault="00983E2C" w:rsidP="006F1104">
      <w:pPr>
        <w:autoSpaceDE w:val="0"/>
        <w:autoSpaceDN w:val="0"/>
        <w:adjustRightInd w:val="0"/>
        <w:spacing w:after="0" w:line="276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983E2C">
        <w:rPr>
          <w:rFonts w:ascii="Times New Roman" w:eastAsia="Times New Roman" w:hAnsi="Times New Roman"/>
          <w:sz w:val="28"/>
          <w:szCs w:val="28"/>
          <w:lang w:eastAsia="ru-RU"/>
        </w:rPr>
        <w:t xml:space="preserve">стандарт медицинской помощи взрослым при </w:t>
      </w:r>
      <w:r w:rsidRPr="00983E2C">
        <w:rPr>
          <w:rFonts w:ascii="Times New Roman" w:eastAsia="Times New Roman" w:hAnsi="Times New Roman"/>
          <w:sz w:val="28"/>
          <w:szCs w:val="28"/>
          <w:lang w:val="en-US" w:eastAsia="ru-RU"/>
        </w:rPr>
        <w:t>AL</w:t>
      </w:r>
      <w:r w:rsidRPr="00983E2C">
        <w:rPr>
          <w:rFonts w:ascii="Times New Roman" w:eastAsia="Times New Roman" w:hAnsi="Times New Roman"/>
          <w:sz w:val="28"/>
          <w:szCs w:val="28"/>
          <w:lang w:eastAsia="ru-RU"/>
        </w:rPr>
        <w:t xml:space="preserve"> амилоидозе (диспансерное наблюдение) </w:t>
      </w:r>
      <w:r w:rsidRPr="00983E2C">
        <w:rPr>
          <w:rFonts w:ascii="Times New Roman" w:eastAsia="Times New Roman" w:hAnsi="Times New Roman"/>
          <w:bCs/>
          <w:sz w:val="28"/>
          <w:szCs w:val="28"/>
          <w:lang w:eastAsia="ru-RU"/>
        </w:rPr>
        <w:t>согласно приложению № 4;</w:t>
      </w:r>
    </w:p>
    <w:p w:rsidR="00983E2C" w:rsidRPr="00983E2C" w:rsidRDefault="00983E2C" w:rsidP="006F1104">
      <w:pPr>
        <w:autoSpaceDE w:val="0"/>
        <w:autoSpaceDN w:val="0"/>
        <w:adjustRightInd w:val="0"/>
        <w:spacing w:after="0" w:line="276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983E2C">
        <w:rPr>
          <w:rFonts w:ascii="Times New Roman" w:eastAsia="Times New Roman" w:hAnsi="Times New Roman"/>
          <w:sz w:val="28"/>
          <w:szCs w:val="28"/>
          <w:lang w:eastAsia="ru-RU"/>
        </w:rPr>
        <w:t xml:space="preserve">стандарт медицинской помощи взрослым при POEMS синдроме (диагностика </w:t>
      </w:r>
      <w:r w:rsidR="007771EF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983E2C">
        <w:rPr>
          <w:rFonts w:ascii="Times New Roman" w:eastAsia="Times New Roman" w:hAnsi="Times New Roman"/>
          <w:sz w:val="28"/>
          <w:szCs w:val="28"/>
          <w:lang w:eastAsia="ru-RU"/>
        </w:rPr>
        <w:t xml:space="preserve">и лечение) </w:t>
      </w:r>
      <w:r w:rsidRPr="00983E2C">
        <w:rPr>
          <w:rFonts w:ascii="Times New Roman" w:eastAsia="Times New Roman" w:hAnsi="Times New Roman"/>
          <w:bCs/>
          <w:sz w:val="28"/>
          <w:szCs w:val="28"/>
          <w:lang w:eastAsia="ru-RU"/>
        </w:rPr>
        <w:t>согласно приложению № 5;</w:t>
      </w:r>
    </w:p>
    <w:p w:rsidR="00983E2C" w:rsidRPr="00983E2C" w:rsidRDefault="00983E2C" w:rsidP="006F1104">
      <w:pPr>
        <w:autoSpaceDE w:val="0"/>
        <w:autoSpaceDN w:val="0"/>
        <w:adjustRightInd w:val="0"/>
        <w:spacing w:after="0" w:line="276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83E2C">
        <w:rPr>
          <w:rFonts w:ascii="Times New Roman" w:eastAsia="Times New Roman" w:hAnsi="Times New Roman"/>
          <w:sz w:val="28"/>
          <w:szCs w:val="28"/>
          <w:lang w:eastAsia="ru-RU"/>
        </w:rPr>
        <w:t>стандарт медицинской помощи взрослым при POEMS синдроме (диспансерное наблюдение)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согласно приложению № 6.</w:t>
      </w:r>
    </w:p>
    <w:p w:rsidR="006F1104" w:rsidRPr="00983E2C" w:rsidRDefault="006F1104" w:rsidP="006F1104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</w:pPr>
    </w:p>
    <w:p w:rsidR="006F1104" w:rsidRPr="00E01BDC" w:rsidRDefault="006F1104" w:rsidP="006F11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F1104" w:rsidRPr="00E01BDC" w:rsidRDefault="006F1104" w:rsidP="006F110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3"/>
        <w:tblW w:w="103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09"/>
        <w:gridCol w:w="5285"/>
      </w:tblGrid>
      <w:tr w:rsidR="006F1104" w:rsidRPr="00E01BDC" w:rsidTr="009D719D">
        <w:trPr>
          <w:trHeight w:val="454"/>
        </w:trPr>
        <w:tc>
          <w:tcPr>
            <w:tcW w:w="5109" w:type="dxa"/>
          </w:tcPr>
          <w:p w:rsidR="006F1104" w:rsidRPr="00E01BDC" w:rsidRDefault="006F1104" w:rsidP="009D719D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E01BD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Министр</w:t>
            </w:r>
          </w:p>
        </w:tc>
        <w:tc>
          <w:tcPr>
            <w:tcW w:w="5285" w:type="dxa"/>
          </w:tcPr>
          <w:p w:rsidR="006F1104" w:rsidRPr="00E01BDC" w:rsidRDefault="006F1104" w:rsidP="009D719D">
            <w:pPr>
              <w:autoSpaceDE w:val="0"/>
              <w:autoSpaceDN w:val="0"/>
              <w:adjustRightInd w:val="0"/>
              <w:spacing w:after="0" w:line="276" w:lineRule="auto"/>
              <w:jc w:val="right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E01BD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М.А. Мурашко</w:t>
            </w:r>
          </w:p>
        </w:tc>
      </w:tr>
    </w:tbl>
    <w:p w:rsidR="006F1104" w:rsidRPr="00E01BDC" w:rsidRDefault="006F1104" w:rsidP="006F1104">
      <w:pPr>
        <w:spacing w:after="200" w:line="276" w:lineRule="auto"/>
        <w:rPr>
          <w:rFonts w:ascii="Times New Roman" w:eastAsia="Times New Roman" w:hAnsi="Times New Roman"/>
          <w:sz w:val="28"/>
          <w:szCs w:val="28"/>
          <w:lang w:eastAsia="ru-RU"/>
        </w:rPr>
        <w:sectPr w:rsidR="006F1104" w:rsidRPr="00E01BDC" w:rsidSect="00E01BDC">
          <w:headerReference w:type="default" r:id="rId8"/>
          <w:headerReference w:type="first" r:id="rId9"/>
          <w:type w:val="continuous"/>
          <w:pgSz w:w="11906" w:h="16838"/>
          <w:pgMar w:top="1134" w:right="567" w:bottom="1702" w:left="1134" w:header="709" w:footer="709" w:gutter="0"/>
          <w:pgNumType w:start="1"/>
          <w:cols w:space="708"/>
          <w:titlePg/>
          <w:docGrid w:linePitch="360"/>
        </w:sectPr>
      </w:pPr>
    </w:p>
    <w:p w:rsidR="00CA1D3A" w:rsidRPr="00FF4E91" w:rsidRDefault="00CA1D3A" w:rsidP="00CA1D3A">
      <w:pPr>
        <w:tabs>
          <w:tab w:val="right" w:pos="10773"/>
        </w:tabs>
        <w:autoSpaceDE w:val="0"/>
        <w:autoSpaceDN w:val="0"/>
        <w:adjustRightInd w:val="0"/>
        <w:spacing w:after="200" w:line="276" w:lineRule="auto"/>
        <w:ind w:left="9072"/>
        <w:jc w:val="center"/>
        <w:rPr>
          <w:rStyle w:val="af3"/>
          <w:rFonts w:eastAsia="Calibri"/>
        </w:rPr>
      </w:pPr>
      <w:r w:rsidRPr="00CA1D3A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Приложение </w:t>
      </w:r>
      <w:r w:rsidR="006F1104">
        <w:rPr>
          <w:rFonts w:ascii="Times New Roman" w:eastAsia="Times New Roman" w:hAnsi="Times New Roman"/>
          <w:sz w:val="28"/>
          <w:szCs w:val="28"/>
          <w:lang w:eastAsia="ru-RU"/>
        </w:rPr>
        <w:t>№ 1</w:t>
      </w:r>
      <w:r w:rsidR="006F1104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CA1D3A">
        <w:rPr>
          <w:rFonts w:ascii="Times New Roman" w:eastAsia="Times New Roman" w:hAnsi="Times New Roman"/>
          <w:sz w:val="28"/>
          <w:szCs w:val="28"/>
          <w:lang w:eastAsia="ru-RU"/>
        </w:rPr>
        <w:t>к приказу</w:t>
      </w:r>
      <w:r w:rsidR="006F110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A1D3A">
        <w:rPr>
          <w:rFonts w:ascii="Times New Roman" w:eastAsia="Times New Roman" w:hAnsi="Times New Roman"/>
          <w:sz w:val="28"/>
          <w:szCs w:val="28"/>
          <w:lang w:eastAsia="ru-RU"/>
        </w:rPr>
        <w:t>Министерства здраво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охранения Российской Федерации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>о</w:t>
      </w:r>
      <w:r w:rsidRPr="00CA1D3A">
        <w:rPr>
          <w:rFonts w:ascii="Times New Roman" w:eastAsia="Times New Roman" w:hAnsi="Times New Roman"/>
          <w:sz w:val="28"/>
          <w:szCs w:val="28"/>
          <w:lang w:eastAsia="ru-RU"/>
        </w:rPr>
        <w:t>т «____»_______20___ г. №______</w:t>
      </w:r>
    </w:p>
    <w:p w:rsidR="00957EC5" w:rsidRDefault="00957EC5" w:rsidP="0061076E">
      <w:pPr>
        <w:widowControl w:val="0"/>
        <w:autoSpaceDE w:val="0"/>
        <w:autoSpaceDN w:val="0"/>
        <w:spacing w:after="0" w:line="240" w:lineRule="auto"/>
        <w:jc w:val="center"/>
        <w:rPr>
          <w:rStyle w:val="af3"/>
          <w:rFonts w:eastAsia="Calibri"/>
          <w:sz w:val="28"/>
        </w:rPr>
      </w:pPr>
    </w:p>
    <w:p w:rsidR="001B3DC3" w:rsidRPr="00FF4E91" w:rsidRDefault="001B3DC3" w:rsidP="0061076E">
      <w:pPr>
        <w:widowControl w:val="0"/>
        <w:autoSpaceDE w:val="0"/>
        <w:autoSpaceDN w:val="0"/>
        <w:spacing w:after="0" w:line="240" w:lineRule="auto"/>
        <w:jc w:val="center"/>
        <w:rPr>
          <w:rStyle w:val="af3"/>
          <w:rFonts w:eastAsia="Calibri"/>
          <w:sz w:val="28"/>
        </w:rPr>
      </w:pPr>
    </w:p>
    <w:p w:rsidR="00246CD8" w:rsidRPr="00D3158C" w:rsidRDefault="00246CD8" w:rsidP="00103923">
      <w:pPr>
        <w:spacing w:after="0"/>
        <w:jc w:val="center"/>
        <w:rPr>
          <w:rStyle w:val="af3"/>
          <w:rFonts w:eastAsia="Calibri"/>
          <w:caps/>
          <w:sz w:val="28"/>
          <w:szCs w:val="32"/>
          <w:lang w:eastAsia="en-US"/>
        </w:rPr>
      </w:pPr>
      <w:r w:rsidRPr="00D3158C">
        <w:rPr>
          <w:rStyle w:val="af3"/>
          <w:rFonts w:eastAsia="Calibri"/>
          <w:caps/>
          <w:sz w:val="28"/>
          <w:szCs w:val="32"/>
          <w:lang w:eastAsia="en-US"/>
        </w:rPr>
        <w:t>Стандарт</w:t>
      </w:r>
    </w:p>
    <w:p w:rsidR="002E3720" w:rsidRPr="00D3158C" w:rsidRDefault="00246CD8" w:rsidP="00103923">
      <w:pPr>
        <w:spacing w:after="0"/>
        <w:jc w:val="center"/>
        <w:rPr>
          <w:rStyle w:val="af3"/>
          <w:rFonts w:eastAsia="Calibri"/>
          <w:b w:val="0"/>
          <w:caps/>
          <w:sz w:val="28"/>
          <w:szCs w:val="32"/>
          <w:lang w:eastAsia="en-US"/>
        </w:rPr>
      </w:pPr>
      <w:r w:rsidRPr="00D3158C">
        <w:rPr>
          <w:rStyle w:val="af3"/>
          <w:rFonts w:eastAsia="Calibri"/>
          <w:caps/>
          <w:sz w:val="28"/>
          <w:szCs w:val="32"/>
          <w:lang w:eastAsia="en-US"/>
        </w:rPr>
        <w:t>медицинской помощи взрослым при моноклональной гаммапатии с почечным значением (диагностика и лечение)</w:t>
      </w:r>
    </w:p>
    <w:p w:rsidR="00937B7E" w:rsidRDefault="00937B7E" w:rsidP="0061076E">
      <w:pPr>
        <w:widowControl w:val="0"/>
        <w:autoSpaceDE w:val="0"/>
        <w:autoSpaceDN w:val="0"/>
        <w:spacing w:after="0" w:line="240" w:lineRule="auto"/>
        <w:jc w:val="center"/>
        <w:rPr>
          <w:rStyle w:val="af3"/>
          <w:rFonts w:eastAsia="Calibri"/>
          <w:caps/>
          <w:sz w:val="28"/>
        </w:rPr>
      </w:pPr>
    </w:p>
    <w:p w:rsidR="001B3DC3" w:rsidRPr="00D3158C" w:rsidRDefault="001B3DC3" w:rsidP="0061076E">
      <w:pPr>
        <w:widowControl w:val="0"/>
        <w:autoSpaceDE w:val="0"/>
        <w:autoSpaceDN w:val="0"/>
        <w:spacing w:after="0" w:line="240" w:lineRule="auto"/>
        <w:jc w:val="center"/>
        <w:rPr>
          <w:rStyle w:val="af3"/>
          <w:rFonts w:eastAsia="Calibri"/>
          <w:caps/>
          <w:sz w:val="28"/>
        </w:rPr>
      </w:pPr>
    </w:p>
    <w:p w:rsidR="007F7D42" w:rsidRPr="00D3158C" w:rsidRDefault="00C60B47" w:rsidP="0061076E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4E35CA">
        <w:rPr>
          <w:rFonts w:ascii="Times New Roman" w:eastAsia="Times New Roman" w:hAnsi="Times New Roman"/>
          <w:b/>
          <w:sz w:val="28"/>
          <w:szCs w:val="20"/>
          <w:lang w:eastAsia="ru-RU"/>
        </w:rPr>
        <w:t>Возрастная</w:t>
      </w:r>
      <w:r w:rsidRPr="00D3158C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4E35CA">
        <w:rPr>
          <w:rFonts w:ascii="Times New Roman" w:eastAsia="Times New Roman" w:hAnsi="Times New Roman"/>
          <w:b/>
          <w:sz w:val="28"/>
          <w:szCs w:val="20"/>
          <w:lang w:eastAsia="ru-RU"/>
        </w:rPr>
        <w:t>категория</w:t>
      </w:r>
      <w:r w:rsidRPr="00D3158C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4E35CA">
        <w:rPr>
          <w:rFonts w:ascii="Times New Roman" w:eastAsia="Times New Roman" w:hAnsi="Times New Roman"/>
          <w:b/>
          <w:sz w:val="28"/>
          <w:szCs w:val="20"/>
          <w:lang w:eastAsia="ru-RU"/>
        </w:rPr>
        <w:t>пациента</w:t>
      </w:r>
      <w:r w:rsidR="007F7D42" w:rsidRPr="00D3158C">
        <w:rPr>
          <w:rFonts w:ascii="Times New Roman" w:eastAsia="Times New Roman" w:hAnsi="Times New Roman"/>
          <w:b/>
          <w:sz w:val="28"/>
          <w:szCs w:val="20"/>
          <w:lang w:eastAsia="ru-RU"/>
        </w:rPr>
        <w:t>:</w:t>
      </w:r>
      <w:r w:rsidR="007F7D42" w:rsidRPr="00D3158C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="00246CD8" w:rsidRPr="00D3158C">
        <w:rPr>
          <w:rFonts w:ascii="Times New Roman" w:eastAsia="Times New Roman" w:hAnsi="Times New Roman"/>
          <w:sz w:val="28"/>
          <w:szCs w:val="20"/>
          <w:lang w:eastAsia="ru-RU"/>
        </w:rPr>
        <w:t>взрослые</w:t>
      </w:r>
    </w:p>
    <w:p w:rsidR="007F7D42" w:rsidRPr="00D3158C" w:rsidRDefault="00C60B47" w:rsidP="0061076E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4E35CA">
        <w:rPr>
          <w:rFonts w:ascii="Times New Roman" w:eastAsia="Times New Roman" w:hAnsi="Times New Roman"/>
          <w:b/>
          <w:sz w:val="28"/>
          <w:szCs w:val="20"/>
          <w:lang w:eastAsia="ru-RU"/>
        </w:rPr>
        <w:t>Пол</w:t>
      </w:r>
      <w:r w:rsidRPr="00D3158C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4E35CA">
        <w:rPr>
          <w:rFonts w:ascii="Times New Roman" w:eastAsia="Times New Roman" w:hAnsi="Times New Roman"/>
          <w:b/>
          <w:sz w:val="28"/>
          <w:szCs w:val="20"/>
          <w:lang w:eastAsia="ru-RU"/>
        </w:rPr>
        <w:t>пациента</w:t>
      </w:r>
      <w:r w:rsidR="007F7D42" w:rsidRPr="00D3158C">
        <w:rPr>
          <w:rFonts w:ascii="Times New Roman" w:eastAsia="Times New Roman" w:hAnsi="Times New Roman"/>
          <w:b/>
          <w:sz w:val="28"/>
          <w:szCs w:val="20"/>
          <w:lang w:eastAsia="ru-RU"/>
        </w:rPr>
        <w:t>:</w:t>
      </w:r>
      <w:r w:rsidR="007F7D42" w:rsidRPr="00D3158C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="00246CD8" w:rsidRPr="00D3158C">
        <w:rPr>
          <w:rFonts w:ascii="Times New Roman" w:eastAsia="Times New Roman" w:hAnsi="Times New Roman"/>
          <w:sz w:val="28"/>
          <w:szCs w:val="20"/>
          <w:lang w:eastAsia="ru-RU"/>
        </w:rPr>
        <w:t>любой</w:t>
      </w:r>
    </w:p>
    <w:p w:rsidR="00C60B47" w:rsidRPr="00D3158C" w:rsidRDefault="00C60B47" w:rsidP="0061076E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Вид</w:t>
      </w:r>
      <w:r w:rsidRPr="00D3158C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медицинской</w:t>
      </w:r>
      <w:r w:rsidRPr="00D3158C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помощи</w:t>
      </w:r>
      <w:r w:rsidRPr="00D3158C">
        <w:rPr>
          <w:rFonts w:ascii="Times New Roman" w:eastAsia="Times New Roman" w:hAnsi="Times New Roman"/>
          <w:b/>
          <w:sz w:val="28"/>
          <w:szCs w:val="20"/>
          <w:lang w:eastAsia="ru-RU"/>
        </w:rPr>
        <w:t>:</w:t>
      </w:r>
      <w:r w:rsidRPr="00D3158C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="00246CD8" w:rsidRPr="00D3158C">
        <w:rPr>
          <w:rFonts w:ascii="Times New Roman" w:eastAsia="Times New Roman" w:hAnsi="Times New Roman"/>
          <w:sz w:val="28"/>
          <w:szCs w:val="20"/>
          <w:lang w:eastAsia="ru-RU"/>
        </w:rPr>
        <w:t>первичная медико-санитарная помощь, специализированная медицинская помощь</w:t>
      </w:r>
    </w:p>
    <w:p w:rsidR="00C60B47" w:rsidRPr="00FE485C" w:rsidRDefault="00C60B47" w:rsidP="0061076E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Условия</w:t>
      </w:r>
      <w:r w:rsidRPr="00FE485C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оказания</w:t>
      </w:r>
      <w:r w:rsidRPr="00FE485C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медицинской</w:t>
      </w:r>
      <w:r w:rsidRPr="00FE485C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помощи</w:t>
      </w:r>
      <w:r w:rsidRPr="00FE485C">
        <w:rPr>
          <w:rFonts w:ascii="Times New Roman" w:eastAsia="Times New Roman" w:hAnsi="Times New Roman"/>
          <w:b/>
          <w:sz w:val="28"/>
          <w:szCs w:val="20"/>
          <w:lang w:eastAsia="ru-RU"/>
        </w:rPr>
        <w:t>:</w:t>
      </w:r>
      <w:r w:rsidRPr="00FE485C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="00246CD8">
        <w:rPr>
          <w:rFonts w:ascii="Times New Roman" w:eastAsia="Times New Roman" w:hAnsi="Times New Roman"/>
          <w:sz w:val="28"/>
          <w:szCs w:val="20"/>
          <w:lang w:eastAsia="ru-RU"/>
        </w:rPr>
        <w:t>амбулаторно, в дневном стационаре, стационарно</w:t>
      </w:r>
    </w:p>
    <w:p w:rsidR="0057062E" w:rsidRPr="00D3158C" w:rsidRDefault="00C60B47" w:rsidP="00246CD8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Форма оказания медицинской помощи:</w:t>
      </w:r>
      <w:r w:rsidRPr="007F7D42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="00246CD8">
        <w:rPr>
          <w:rFonts w:ascii="Times New Roman" w:eastAsia="Times New Roman" w:hAnsi="Times New Roman"/>
          <w:sz w:val="28"/>
          <w:szCs w:val="20"/>
          <w:lang w:eastAsia="ru-RU"/>
        </w:rPr>
        <w:t>плановая</w:t>
      </w:r>
    </w:p>
    <w:p w:rsidR="000C3401" w:rsidRPr="00FE485C" w:rsidRDefault="00C60B47" w:rsidP="00F27550">
      <w:pPr>
        <w:spacing w:after="0" w:line="360" w:lineRule="auto"/>
      </w:pPr>
      <w:r w:rsidRPr="004E35CA">
        <w:rPr>
          <w:rFonts w:ascii="Times New Roman" w:eastAsia="Times New Roman" w:hAnsi="Times New Roman"/>
          <w:b/>
          <w:sz w:val="28"/>
          <w:szCs w:val="28"/>
          <w:lang w:eastAsia="ru-RU"/>
        </w:rPr>
        <w:t>Средняя продолжительность лечения законченного случая (количество дней)</w:t>
      </w:r>
      <w:r w:rsidR="00586DB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: </w:t>
      </w:r>
      <w:r w:rsidR="00246CD8">
        <w:rPr>
          <w:rFonts w:ascii="Times New Roman" w:eastAsia="Times New Roman" w:hAnsi="Times New Roman"/>
          <w:sz w:val="28"/>
          <w:szCs w:val="20"/>
          <w:lang w:eastAsia="ru-RU"/>
        </w:rPr>
        <w:t>365</w:t>
      </w:r>
    </w:p>
    <w:p w:rsidR="007F6898" w:rsidRPr="00D72BEA" w:rsidRDefault="00D72BEA" w:rsidP="00F27550">
      <w:pPr>
        <w:tabs>
          <w:tab w:val="left" w:pos="1560"/>
        </w:tabs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2BEA">
        <w:rPr>
          <w:rFonts w:ascii="Times New Roman" w:eastAsia="Times New Roman" w:hAnsi="Times New Roman"/>
          <w:b/>
          <w:sz w:val="28"/>
          <w:szCs w:val="28"/>
          <w:lang w:eastAsia="ru-RU"/>
        </w:rPr>
        <w:t>Нозологические единицы (код по Международной статистической классификации болезней и проблем, связанных со здоровьем, X пересмотра)</w:t>
      </w:r>
      <w:r w:rsidR="006C272B" w:rsidRPr="00D72BEA"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</w:p>
    <w:p w:rsidR="0034663D" w:rsidRPr="00D3158C" w:rsidRDefault="00246CD8" w:rsidP="00D3158C">
      <w:pPr>
        <w:tabs>
          <w:tab w:val="left" w:pos="1701"/>
        </w:tabs>
        <w:spacing w:after="0" w:line="360" w:lineRule="auto"/>
        <w:ind w:left="1701" w:hanging="1701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val="en-US" w:eastAsia="ru-RU"/>
        </w:rPr>
        <w:t>C</w:t>
      </w:r>
      <w:r w:rsidRPr="00D3158C">
        <w:rPr>
          <w:rFonts w:ascii="Times New Roman" w:eastAsia="Times New Roman" w:hAnsi="Times New Roman"/>
          <w:sz w:val="28"/>
          <w:szCs w:val="20"/>
          <w:lang w:eastAsia="ru-RU"/>
        </w:rPr>
        <w:t>90</w:t>
      </w:r>
      <w:r w:rsidRPr="00D3158C">
        <w:rPr>
          <w:rFonts w:ascii="Times New Roman" w:eastAsia="Times New Roman" w:hAnsi="Times New Roman"/>
          <w:sz w:val="28"/>
          <w:szCs w:val="20"/>
          <w:lang w:eastAsia="ru-RU"/>
        </w:rPr>
        <w:tab/>
        <w:t>Множественная миелома и злокачественные плазмоклеточные новообразования</w:t>
      </w:r>
    </w:p>
    <w:p w:rsidR="00B11DA5" w:rsidRPr="002E7AB5" w:rsidRDefault="00AC70FC" w:rsidP="00F166EF">
      <w:pPr>
        <w:pStyle w:val="a7"/>
        <w:keepNext/>
        <w:numPr>
          <w:ilvl w:val="0"/>
          <w:numId w:val="8"/>
        </w:numPr>
        <w:autoSpaceDE w:val="0"/>
        <w:autoSpaceDN w:val="0"/>
        <w:spacing w:before="360"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C70FC">
        <w:rPr>
          <w:rFonts w:ascii="Times New Roman" w:eastAsia="Times New Roman" w:hAnsi="Times New Roman"/>
          <w:b/>
          <w:sz w:val="28"/>
          <w:szCs w:val="28"/>
          <w:lang w:eastAsia="ru-RU"/>
        </w:rPr>
        <w:t>Медицинские услуги для диагностики заболевания</w:t>
      </w:r>
      <w:r w:rsidR="00403391">
        <w:rPr>
          <w:rFonts w:ascii="Times New Roman" w:eastAsia="Times New Roman" w:hAnsi="Times New Roman"/>
          <w:b/>
          <w:sz w:val="28"/>
          <w:szCs w:val="28"/>
          <w:lang w:eastAsia="ru-RU"/>
        </w:rPr>
        <w:t>,</w:t>
      </w:r>
      <w:r w:rsidR="0050032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состояния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3"/>
        <w:gridCol w:w="7797"/>
        <w:gridCol w:w="2268"/>
        <w:gridCol w:w="2268"/>
      </w:tblGrid>
      <w:tr w:rsidR="00497609" w:rsidRPr="00FF4E91" w:rsidTr="0061076E">
        <w:trPr>
          <w:cantSplit/>
          <w:trHeight w:val="512"/>
        </w:trPr>
        <w:tc>
          <w:tcPr>
            <w:tcW w:w="14596" w:type="dxa"/>
            <w:gridSpan w:val="4"/>
            <w:shd w:val="clear" w:color="auto" w:fill="auto"/>
            <w:vAlign w:val="center"/>
          </w:tcPr>
          <w:p w:rsidR="00497609" w:rsidRPr="00FF4E91" w:rsidRDefault="00497609" w:rsidP="00750820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врача-специалиста</w:t>
            </w:r>
          </w:p>
        </w:tc>
      </w:tr>
      <w:tr w:rsidR="006A2E20" w:rsidRPr="00FF4E91" w:rsidTr="0061076E">
        <w:trPr>
          <w:cantSplit/>
          <w:trHeight w:val="1200"/>
        </w:trPr>
        <w:tc>
          <w:tcPr>
            <w:tcW w:w="2263" w:type="dxa"/>
            <w:shd w:val="clear" w:color="auto" w:fill="auto"/>
            <w:vAlign w:val="center"/>
            <w:hideMark/>
          </w:tcPr>
          <w:p w:rsidR="006A2E20" w:rsidRPr="00DF75B8" w:rsidRDefault="006A2E2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  <w:r w:rsidRPr="00DF75B8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медицинской</w:t>
            </w:r>
            <w:r w:rsidRPr="00DF75B8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услуги</w:t>
            </w:r>
          </w:p>
        </w:tc>
        <w:tc>
          <w:tcPr>
            <w:tcW w:w="7797" w:type="dxa"/>
            <w:shd w:val="clear" w:color="auto" w:fill="auto"/>
            <w:vAlign w:val="center"/>
            <w:hideMark/>
          </w:tcPr>
          <w:p w:rsidR="006A2E20" w:rsidRPr="00FF4E91" w:rsidRDefault="006A2E2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медицинской услуги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6A2E20" w:rsidRPr="00796F97" w:rsidRDefault="00D72BEA" w:rsidP="00796F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vertAlign w:val="superscript"/>
                <w:lang w:val="en-US" w:eastAsia="ru-RU"/>
              </w:rPr>
            </w:pPr>
            <w:r w:rsidRPr="00D72BEA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6A2E20" w:rsidRPr="00FF4E91" w:rsidRDefault="006A2E2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кратности применения</w:t>
            </w:r>
          </w:p>
        </w:tc>
      </w:tr>
      <w:tr w:rsidR="009F7B82" w:rsidRPr="001D047D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9F7B82" w:rsidRPr="00DF75B8" w:rsidRDefault="00246CD8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B01.005.001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9F7B82" w:rsidRPr="006E6060" w:rsidRDefault="00246CD8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врача-гематолога первичный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7B82" w:rsidRPr="006E6060" w:rsidRDefault="00246CD8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7B82" w:rsidRPr="006E6060" w:rsidRDefault="00246CD8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D378A5" w:rsidRPr="00DF75B8" w:rsidRDefault="00D378A5" w:rsidP="00C21D99">
      <w:pPr>
        <w:rPr>
          <w:lang w:val="en-US" w:eastAsia="ru-RU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5"/>
        <w:gridCol w:w="7768"/>
        <w:gridCol w:w="2309"/>
        <w:gridCol w:w="2254"/>
      </w:tblGrid>
      <w:tr w:rsidR="00605FCF" w:rsidRPr="00880DDF" w:rsidTr="0061076E">
        <w:trPr>
          <w:cantSplit/>
          <w:trHeight w:val="531"/>
        </w:trPr>
        <w:tc>
          <w:tcPr>
            <w:tcW w:w="14596" w:type="dxa"/>
            <w:gridSpan w:val="4"/>
            <w:shd w:val="clear" w:color="auto" w:fill="auto"/>
            <w:vAlign w:val="center"/>
          </w:tcPr>
          <w:p w:rsidR="00605FCF" w:rsidRPr="009A33AC" w:rsidRDefault="00605FCF" w:rsidP="00750820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FF4E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Лабораторные</w:t>
            </w:r>
            <w:r w:rsidRPr="009A33A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методы</w:t>
            </w:r>
            <w:r w:rsidRPr="009A33A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исследования</w:t>
            </w:r>
          </w:p>
        </w:tc>
      </w:tr>
      <w:tr w:rsidR="00D378A5" w:rsidRPr="00FF4E91" w:rsidTr="0061076E">
        <w:trPr>
          <w:cantSplit/>
          <w:trHeight w:val="1200"/>
        </w:trPr>
        <w:tc>
          <w:tcPr>
            <w:tcW w:w="2265" w:type="dxa"/>
            <w:shd w:val="clear" w:color="auto" w:fill="auto"/>
            <w:vAlign w:val="center"/>
            <w:hideMark/>
          </w:tcPr>
          <w:p w:rsidR="00D378A5" w:rsidRPr="00A44DE7" w:rsidRDefault="00D378A5" w:rsidP="00A44D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  <w:r w:rsidRPr="00A44DE7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медицинской</w:t>
            </w:r>
            <w:r w:rsidRPr="00A44DE7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услуги</w:t>
            </w:r>
          </w:p>
        </w:tc>
        <w:tc>
          <w:tcPr>
            <w:tcW w:w="7768" w:type="dxa"/>
            <w:shd w:val="clear" w:color="auto" w:fill="auto"/>
            <w:vAlign w:val="center"/>
            <w:hideMark/>
          </w:tcPr>
          <w:p w:rsidR="00D378A5" w:rsidRPr="00FF4E91" w:rsidRDefault="00D378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медицинской услуги</w:t>
            </w:r>
          </w:p>
        </w:tc>
        <w:tc>
          <w:tcPr>
            <w:tcW w:w="2309" w:type="dxa"/>
            <w:shd w:val="clear" w:color="auto" w:fill="auto"/>
            <w:vAlign w:val="center"/>
            <w:hideMark/>
          </w:tcPr>
          <w:p w:rsidR="00D378A5" w:rsidRPr="00FF4E91" w:rsidRDefault="00D72BE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C51BFF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54" w:type="dxa"/>
            <w:shd w:val="clear" w:color="auto" w:fill="auto"/>
            <w:vAlign w:val="center"/>
            <w:hideMark/>
          </w:tcPr>
          <w:p w:rsidR="00D378A5" w:rsidRPr="00FF4E91" w:rsidRDefault="00D378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кратности применения</w:t>
            </w:r>
          </w:p>
        </w:tc>
      </w:tr>
      <w:tr w:rsidR="009F7B82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9F7B82" w:rsidRPr="00A44DE7" w:rsidRDefault="00246CD8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A08.05.001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9F7B82" w:rsidRPr="006E6060" w:rsidRDefault="00246CD8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Цитологическое исследование мазка костного мозга (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миелограмма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9F7B82" w:rsidRPr="006E6060" w:rsidRDefault="00246CD8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9F7B82" w:rsidRPr="006E6060" w:rsidRDefault="00246CD8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246CD8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246CD8" w:rsidRPr="00A44DE7" w:rsidRDefault="00246CD8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A08.05.002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246CD8" w:rsidRPr="006E6060" w:rsidRDefault="00246CD8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Патолого-анатомическое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исследование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биопсийного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(операционного) материала костного мозга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246CD8" w:rsidRPr="006E6060" w:rsidRDefault="00246CD8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246CD8" w:rsidRPr="006E6060" w:rsidRDefault="00246CD8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246CD8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246CD8" w:rsidRPr="00A44DE7" w:rsidRDefault="00246CD8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A08.05.002.001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246CD8" w:rsidRPr="006E6060" w:rsidRDefault="00246CD8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Патолого-анатомическое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исследование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биопсийного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(операционного) материала костного мозга с применением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иммуногистохимических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методов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246CD8" w:rsidRPr="006E6060" w:rsidRDefault="00246CD8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246CD8" w:rsidRPr="006E6060" w:rsidRDefault="00246CD8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246CD8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246CD8" w:rsidRPr="00A44DE7" w:rsidRDefault="00246CD8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A08.06.002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246CD8" w:rsidRPr="006E6060" w:rsidRDefault="00246CD8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Патолого-анатомическое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исследование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биопсийного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(операционного) материала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лимфоузла</w:t>
            </w:r>
            <w:proofErr w:type="spellEnd"/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246CD8" w:rsidRPr="006E6060" w:rsidRDefault="00246CD8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0,3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246CD8" w:rsidRPr="006E6060" w:rsidRDefault="00246CD8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246CD8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246CD8" w:rsidRPr="00A44DE7" w:rsidRDefault="00246CD8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A09.28.003.002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246CD8" w:rsidRPr="006E6060" w:rsidRDefault="00246CD8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Определение количества белка в суточной моче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246CD8" w:rsidRPr="006E6060" w:rsidRDefault="00246CD8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246CD8" w:rsidRPr="006E6060" w:rsidRDefault="00246CD8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246CD8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246CD8" w:rsidRPr="00A44DE7" w:rsidRDefault="00246CD8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A12.30.012.002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246CD8" w:rsidRPr="006E6060" w:rsidRDefault="00246CD8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Иммунофенотипирование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биологического материала </w:t>
            </w:r>
            <w:r w:rsidR="005D038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для выявления маркеров минимальной остаточной болезни при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гемобластозах</w:t>
            </w:r>
            <w:proofErr w:type="spellEnd"/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246CD8" w:rsidRPr="006E6060" w:rsidRDefault="00246CD8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246CD8" w:rsidRPr="006E6060" w:rsidRDefault="00246CD8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246CD8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246CD8" w:rsidRPr="00A44DE7" w:rsidRDefault="00246CD8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A27.30.067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246CD8" w:rsidRPr="006E6060" w:rsidRDefault="00246CD8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Молекулярно-генетическое исследование точечной мутации p.L625P в гене MYD88 методом ПЦР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246CD8" w:rsidRPr="006E6060" w:rsidRDefault="00246CD8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0,2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246CD8" w:rsidRPr="006E6060" w:rsidRDefault="00246CD8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246CD8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246CD8" w:rsidRPr="00A44DE7" w:rsidRDefault="00246CD8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B03.005.006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246CD8" w:rsidRPr="006E6060" w:rsidRDefault="00246CD8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Коагулограмма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(ориентировочное исследование системы гемостаза)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246CD8" w:rsidRPr="006E6060" w:rsidRDefault="00246CD8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246CD8" w:rsidRPr="006E6060" w:rsidRDefault="00246CD8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246CD8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246CD8" w:rsidRPr="00A44DE7" w:rsidRDefault="00246CD8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B03.016.002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246CD8" w:rsidRPr="006E6060" w:rsidRDefault="00246CD8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Общий (клинический) анализ крови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246CD8" w:rsidRPr="006E6060" w:rsidRDefault="00246CD8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246CD8" w:rsidRPr="006E6060" w:rsidRDefault="00246CD8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246CD8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246CD8" w:rsidRPr="00A44DE7" w:rsidRDefault="00246CD8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B03.016.004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246CD8" w:rsidRPr="006E6060" w:rsidRDefault="00246CD8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Анализ крови биохимический общетерапевтический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246CD8" w:rsidRPr="006E6060" w:rsidRDefault="00246CD8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246CD8" w:rsidRPr="006E6060" w:rsidRDefault="00246CD8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246CD8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246CD8" w:rsidRPr="00A44DE7" w:rsidRDefault="00246CD8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B03.016.006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246CD8" w:rsidRPr="006E6060" w:rsidRDefault="00246CD8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Общий (клинический) анализ мочи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246CD8" w:rsidRPr="006E6060" w:rsidRDefault="00246CD8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246CD8" w:rsidRPr="006E6060" w:rsidRDefault="00246CD8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D378A5" w:rsidRPr="00E45FD2" w:rsidRDefault="00D378A5" w:rsidP="00C21D99">
      <w:pPr>
        <w:rPr>
          <w:lang w:eastAsia="ru-RU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92"/>
        <w:gridCol w:w="7768"/>
        <w:gridCol w:w="2268"/>
        <w:gridCol w:w="2268"/>
      </w:tblGrid>
      <w:tr w:rsidR="00E45FD2" w:rsidRPr="00FF4E91" w:rsidTr="0061076E">
        <w:trPr>
          <w:cantSplit/>
          <w:trHeight w:val="487"/>
        </w:trPr>
        <w:tc>
          <w:tcPr>
            <w:tcW w:w="14596" w:type="dxa"/>
            <w:gridSpan w:val="4"/>
            <w:shd w:val="clear" w:color="auto" w:fill="auto"/>
            <w:vAlign w:val="center"/>
          </w:tcPr>
          <w:p w:rsidR="00E45FD2" w:rsidRPr="008F73F7" w:rsidRDefault="00E45FD2" w:rsidP="00750820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Инструментальные методы исследования</w:t>
            </w:r>
          </w:p>
        </w:tc>
      </w:tr>
      <w:tr w:rsidR="009C15D7" w:rsidRPr="00FF4E91" w:rsidTr="0061076E">
        <w:trPr>
          <w:cantSplit/>
          <w:trHeight w:val="1200"/>
        </w:trPr>
        <w:tc>
          <w:tcPr>
            <w:tcW w:w="2292" w:type="dxa"/>
            <w:shd w:val="clear" w:color="auto" w:fill="auto"/>
            <w:vAlign w:val="center"/>
            <w:hideMark/>
          </w:tcPr>
          <w:p w:rsidR="009C15D7" w:rsidRPr="006F579A" w:rsidRDefault="009C15D7" w:rsidP="006001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  <w:r w:rsidRPr="006F579A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медицинской</w:t>
            </w:r>
            <w:r w:rsidRPr="006F579A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услуги</w:t>
            </w:r>
          </w:p>
        </w:tc>
        <w:tc>
          <w:tcPr>
            <w:tcW w:w="7768" w:type="dxa"/>
            <w:shd w:val="clear" w:color="auto" w:fill="auto"/>
            <w:vAlign w:val="center"/>
            <w:hideMark/>
          </w:tcPr>
          <w:p w:rsidR="009C15D7" w:rsidRPr="00FF4E91" w:rsidRDefault="009C15D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медицинской услуги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9C15D7" w:rsidRPr="00FF4E91" w:rsidRDefault="00D72BE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C51BFF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9C15D7" w:rsidRPr="00FF4E91" w:rsidRDefault="009C15D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кратности применения</w:t>
            </w:r>
          </w:p>
        </w:tc>
      </w:tr>
      <w:tr w:rsidR="009F7B82" w:rsidRPr="009A33AC" w:rsidTr="009F7B82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9F7B82" w:rsidRPr="006F579A" w:rsidRDefault="00246CD8" w:rsidP="006F57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A04.10.002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9F7B82" w:rsidRPr="006E6060" w:rsidRDefault="00246CD8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Эхокардиография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7B82" w:rsidRPr="006E6060" w:rsidRDefault="00246CD8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7B82" w:rsidRPr="006E6060" w:rsidRDefault="00246CD8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246CD8" w:rsidRPr="009A33AC" w:rsidTr="009F7B82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246CD8" w:rsidRPr="00A44DE7" w:rsidRDefault="00246CD8" w:rsidP="006F57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A05.10.006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246CD8" w:rsidRPr="006E6060" w:rsidRDefault="00246CD8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Регистрация электрокардиограммы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46CD8" w:rsidRPr="006E6060" w:rsidRDefault="00246CD8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46CD8" w:rsidRPr="006E6060" w:rsidRDefault="00246CD8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246CD8" w:rsidRPr="009A33AC" w:rsidTr="009F7B82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246CD8" w:rsidRPr="00A44DE7" w:rsidRDefault="00246CD8" w:rsidP="006F57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A05.10.008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246CD8" w:rsidRPr="006E6060" w:rsidRDefault="00246CD8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Холтеровское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мониторирование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сердечного ритма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46CD8" w:rsidRPr="006E6060" w:rsidRDefault="00246CD8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0,3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46CD8" w:rsidRPr="006E6060" w:rsidRDefault="00246CD8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246CD8" w:rsidRPr="009A33AC" w:rsidTr="009F7B82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246CD8" w:rsidRPr="00A44DE7" w:rsidRDefault="00246CD8" w:rsidP="006F57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A06.09.005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246CD8" w:rsidRPr="006E6060" w:rsidRDefault="00246CD8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Компьютерная томография органов грудной полости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46CD8" w:rsidRPr="006E6060" w:rsidRDefault="00246CD8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46CD8" w:rsidRPr="006E6060" w:rsidRDefault="00246CD8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246CD8" w:rsidRPr="009A33AC" w:rsidTr="009F7B82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246CD8" w:rsidRPr="00A44DE7" w:rsidRDefault="00246CD8" w:rsidP="006F57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A06.09.007.001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246CD8" w:rsidRPr="006E6060" w:rsidRDefault="00246CD8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Прицельная рентгенография органов грудной клетки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46CD8" w:rsidRPr="006E6060" w:rsidRDefault="00246CD8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46CD8" w:rsidRPr="006E6060" w:rsidRDefault="00246CD8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246CD8" w:rsidRPr="009A33AC" w:rsidTr="009F7B82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246CD8" w:rsidRPr="00A44DE7" w:rsidRDefault="00246CD8" w:rsidP="006F57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A06.30.005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246CD8" w:rsidRPr="006E6060" w:rsidRDefault="00246CD8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Компьютерная томография органов брюшной полости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46CD8" w:rsidRPr="006E6060" w:rsidRDefault="00246CD8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0,3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46CD8" w:rsidRPr="006E6060" w:rsidRDefault="00246CD8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246CD8" w:rsidRPr="009A33AC" w:rsidTr="009F7B82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246CD8" w:rsidRPr="00A44DE7" w:rsidRDefault="00246CD8" w:rsidP="006F57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A07.03.006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246CD8" w:rsidRPr="006E6060" w:rsidRDefault="00246CD8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Позитронная эмиссионная томография костей, совмещенная </w:t>
            </w:r>
            <w:r w:rsidR="005D038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 компьютерной томографией всего тела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46CD8" w:rsidRPr="006E6060" w:rsidRDefault="00246CD8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46CD8" w:rsidRPr="006E6060" w:rsidRDefault="00246CD8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246CD8" w:rsidRPr="009A33AC" w:rsidTr="009F7B82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246CD8" w:rsidRPr="00A44DE7" w:rsidRDefault="00246CD8" w:rsidP="006F57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A11.05.002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246CD8" w:rsidRPr="006E6060" w:rsidRDefault="00246CD8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Получение цитологического препарата костного мозга путем пункции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46CD8" w:rsidRPr="006E6060" w:rsidRDefault="00246CD8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46CD8" w:rsidRPr="006E6060" w:rsidRDefault="00246CD8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246CD8" w:rsidRPr="009A33AC" w:rsidTr="009F7B82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246CD8" w:rsidRPr="00A44DE7" w:rsidRDefault="00246CD8" w:rsidP="006F57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A11.05.003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246CD8" w:rsidRPr="006E6060" w:rsidRDefault="00246CD8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Получение гистологического препарата костного мозга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46CD8" w:rsidRPr="006E6060" w:rsidRDefault="00246CD8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46CD8" w:rsidRPr="006E6060" w:rsidRDefault="00246CD8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246CD8" w:rsidRPr="009A33AC" w:rsidTr="009F7B82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246CD8" w:rsidRPr="00A44DE7" w:rsidRDefault="00246CD8" w:rsidP="006F57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A11.06.002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246CD8" w:rsidRPr="006E6060" w:rsidRDefault="00246CD8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Биопсия лимфатического узла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46CD8" w:rsidRPr="006E6060" w:rsidRDefault="00246CD8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0,3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46CD8" w:rsidRPr="006E6060" w:rsidRDefault="00246CD8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B11DA5" w:rsidRPr="00C936D9" w:rsidRDefault="00D17692" w:rsidP="00F166EF">
      <w:pPr>
        <w:pStyle w:val="a7"/>
        <w:keepNext/>
        <w:numPr>
          <w:ilvl w:val="0"/>
          <w:numId w:val="8"/>
        </w:numPr>
        <w:autoSpaceDE w:val="0"/>
        <w:autoSpaceDN w:val="0"/>
        <w:spacing w:before="360"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17692">
        <w:rPr>
          <w:rFonts w:ascii="Times New Roman" w:eastAsia="Times New Roman" w:hAnsi="Times New Roman"/>
          <w:b/>
          <w:sz w:val="28"/>
          <w:szCs w:val="28"/>
          <w:lang w:eastAsia="ru-RU"/>
        </w:rPr>
        <w:t>Медицинские услуги для лечения заболевания, состояния и контроля за лечением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3"/>
        <w:gridCol w:w="7797"/>
        <w:gridCol w:w="2268"/>
        <w:gridCol w:w="2268"/>
      </w:tblGrid>
      <w:tr w:rsidR="00A22DB8" w:rsidRPr="00FF4E91" w:rsidTr="0061076E">
        <w:trPr>
          <w:cantSplit/>
          <w:trHeight w:val="490"/>
        </w:trPr>
        <w:tc>
          <w:tcPr>
            <w:tcW w:w="14596" w:type="dxa"/>
            <w:gridSpan w:val="4"/>
            <w:shd w:val="clear" w:color="auto" w:fill="auto"/>
            <w:vAlign w:val="center"/>
          </w:tcPr>
          <w:p w:rsidR="00A22DB8" w:rsidRPr="008F73F7" w:rsidRDefault="00A22DB8" w:rsidP="00750820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и наблюдение врача-специалиста</w:t>
            </w:r>
          </w:p>
        </w:tc>
      </w:tr>
      <w:tr w:rsidR="00FA1691" w:rsidRPr="00FF4E91" w:rsidTr="0061076E">
        <w:trPr>
          <w:cantSplit/>
          <w:trHeight w:val="1200"/>
        </w:trPr>
        <w:tc>
          <w:tcPr>
            <w:tcW w:w="2263" w:type="dxa"/>
            <w:shd w:val="clear" w:color="auto" w:fill="auto"/>
            <w:vAlign w:val="center"/>
            <w:hideMark/>
          </w:tcPr>
          <w:p w:rsidR="00FA1691" w:rsidRPr="006001EC" w:rsidRDefault="00FA1691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  <w:r w:rsidRPr="006001EC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медицинской</w:t>
            </w:r>
            <w:r w:rsidRPr="006001EC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услуги</w:t>
            </w:r>
          </w:p>
        </w:tc>
        <w:tc>
          <w:tcPr>
            <w:tcW w:w="7797" w:type="dxa"/>
            <w:shd w:val="clear" w:color="auto" w:fill="auto"/>
            <w:vAlign w:val="center"/>
            <w:hideMark/>
          </w:tcPr>
          <w:p w:rsidR="00FA1691" w:rsidRPr="00FF4E91" w:rsidRDefault="00FA1691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медицинской услуги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A1691" w:rsidRPr="00FF4E91" w:rsidRDefault="00D72BE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C51BFF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A1691" w:rsidRPr="00FF4E91" w:rsidRDefault="00FA1691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кратности применения</w:t>
            </w:r>
          </w:p>
        </w:tc>
      </w:tr>
      <w:tr w:rsidR="009F7B82" w:rsidRPr="009A33AC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9F7B82" w:rsidRPr="006001EC" w:rsidRDefault="00246CD8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B01.005.002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9F7B82" w:rsidRPr="006E6060" w:rsidRDefault="00246CD8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врача-гематолога повторный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7B82" w:rsidRPr="006E6060" w:rsidRDefault="00246CD8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7B82" w:rsidRPr="006E6060" w:rsidRDefault="00246CD8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</w:p>
        </w:tc>
      </w:tr>
      <w:tr w:rsidR="00246CD8" w:rsidRPr="009A33AC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246CD8" w:rsidRPr="006001EC" w:rsidRDefault="00246CD8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B01.005.003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246CD8" w:rsidRPr="006E6060" w:rsidRDefault="00246CD8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Ежедневный осмотр врачом-гематологом с наблюдением </w:t>
            </w:r>
            <w:r w:rsidR="005D038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 уходом среднего и младшего медицинского персонала </w:t>
            </w:r>
            <w:r w:rsidR="005D038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отделении стационара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46CD8" w:rsidRPr="006E6060" w:rsidRDefault="00246CD8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0,91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46CD8" w:rsidRPr="006E6060" w:rsidRDefault="00246CD8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109</w:t>
            </w:r>
          </w:p>
        </w:tc>
      </w:tr>
    </w:tbl>
    <w:p w:rsidR="006001EC" w:rsidRPr="005D038C" w:rsidRDefault="006001EC" w:rsidP="00C21D99">
      <w:pPr>
        <w:rPr>
          <w:lang w:eastAsia="ru-RU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3"/>
        <w:gridCol w:w="7797"/>
        <w:gridCol w:w="2268"/>
        <w:gridCol w:w="2268"/>
      </w:tblGrid>
      <w:tr w:rsidR="006001EC" w:rsidRPr="00880DDF" w:rsidTr="009D1158">
        <w:trPr>
          <w:cantSplit/>
          <w:trHeight w:val="490"/>
        </w:trPr>
        <w:tc>
          <w:tcPr>
            <w:tcW w:w="14596" w:type="dxa"/>
            <w:gridSpan w:val="4"/>
            <w:shd w:val="clear" w:color="auto" w:fill="auto"/>
            <w:vAlign w:val="center"/>
          </w:tcPr>
          <w:p w:rsidR="006001EC" w:rsidRPr="005D038C" w:rsidRDefault="004E30AB" w:rsidP="009D1158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Лабораторные</w:t>
            </w:r>
            <w:r w:rsidRPr="005D038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методы</w:t>
            </w:r>
            <w:r w:rsidRPr="005D038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исследования</w:t>
            </w:r>
          </w:p>
        </w:tc>
      </w:tr>
      <w:tr w:rsidR="006001EC" w:rsidRPr="00FF4E91" w:rsidTr="009D1158">
        <w:trPr>
          <w:cantSplit/>
          <w:trHeight w:val="1200"/>
        </w:trPr>
        <w:tc>
          <w:tcPr>
            <w:tcW w:w="2263" w:type="dxa"/>
            <w:shd w:val="clear" w:color="auto" w:fill="auto"/>
            <w:vAlign w:val="center"/>
            <w:hideMark/>
          </w:tcPr>
          <w:p w:rsidR="006001EC" w:rsidRPr="005D038C" w:rsidRDefault="006001EC" w:rsidP="006001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  <w:r w:rsidRPr="005D038C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медицинской</w:t>
            </w:r>
            <w:r w:rsidRPr="005D038C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услуги</w:t>
            </w:r>
          </w:p>
        </w:tc>
        <w:tc>
          <w:tcPr>
            <w:tcW w:w="7797" w:type="dxa"/>
            <w:shd w:val="clear" w:color="auto" w:fill="auto"/>
            <w:vAlign w:val="center"/>
            <w:hideMark/>
          </w:tcPr>
          <w:p w:rsidR="006001EC" w:rsidRPr="00FF4E91" w:rsidRDefault="006001E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медицинской услуги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6001EC" w:rsidRPr="00FF4E91" w:rsidRDefault="00D72BEA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C51BFF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6001EC" w:rsidRPr="00FF4E91" w:rsidRDefault="006001E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кратности применения</w:t>
            </w:r>
          </w:p>
        </w:tc>
      </w:tr>
      <w:tr w:rsidR="006001EC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6001EC" w:rsidRPr="006001EC" w:rsidRDefault="00246CD8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B03.005.006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6001EC" w:rsidRPr="006E6060" w:rsidRDefault="00246CD8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Коагулограмма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(ориентировочное исследование системы гемостаза)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6001EC" w:rsidRPr="006E6060" w:rsidRDefault="00246CD8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6001EC" w:rsidRPr="006E6060" w:rsidRDefault="00246CD8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</w:tr>
      <w:tr w:rsidR="00246CD8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246CD8" w:rsidRPr="006001EC" w:rsidRDefault="00246CD8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B03.016.002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246CD8" w:rsidRPr="006E6060" w:rsidRDefault="00246CD8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Общий (клинический) анализ крови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46CD8" w:rsidRPr="006E6060" w:rsidRDefault="00246CD8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46CD8" w:rsidRPr="006E6060" w:rsidRDefault="00246CD8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25</w:t>
            </w:r>
          </w:p>
        </w:tc>
      </w:tr>
      <w:tr w:rsidR="00246CD8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246CD8" w:rsidRPr="006001EC" w:rsidRDefault="00246CD8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B03.016.004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246CD8" w:rsidRPr="006E6060" w:rsidRDefault="00246CD8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Анализ крови биохимический общетерапевтический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46CD8" w:rsidRPr="006E6060" w:rsidRDefault="00246CD8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46CD8" w:rsidRPr="006E6060" w:rsidRDefault="00246CD8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25</w:t>
            </w:r>
          </w:p>
        </w:tc>
      </w:tr>
      <w:tr w:rsidR="00246CD8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246CD8" w:rsidRPr="006001EC" w:rsidRDefault="00246CD8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B03.016.006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246CD8" w:rsidRPr="006E6060" w:rsidRDefault="00246CD8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Общий (клинический) анализ мочи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46CD8" w:rsidRPr="006E6060" w:rsidRDefault="00246CD8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46CD8" w:rsidRPr="006E6060" w:rsidRDefault="00246CD8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25</w:t>
            </w:r>
          </w:p>
        </w:tc>
      </w:tr>
    </w:tbl>
    <w:p w:rsidR="009E6F1F" w:rsidRDefault="009E6F1F" w:rsidP="00F166EF">
      <w:pPr>
        <w:pStyle w:val="a7"/>
        <w:keepNext/>
        <w:numPr>
          <w:ilvl w:val="0"/>
          <w:numId w:val="8"/>
        </w:numPr>
        <w:autoSpaceDE w:val="0"/>
        <w:autoSpaceDN w:val="0"/>
        <w:spacing w:before="360"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17692">
        <w:rPr>
          <w:rFonts w:ascii="Times New Roman" w:eastAsia="Times New Roman" w:hAnsi="Times New Roman"/>
          <w:b/>
          <w:sz w:val="28"/>
          <w:szCs w:val="28"/>
          <w:lang w:eastAsia="ru-RU"/>
        </w:rPr>
        <w:t>Виды лечебного питания, включая специализированные продукты лечебного питания</w:t>
      </w:r>
      <w:r w:rsidR="00AA6A6A" w:rsidRPr="00AA6A6A">
        <w:rPr>
          <w:rFonts w:ascii="Times New Roman" w:eastAsia="Times New Roman" w:hAnsi="Times New Roman"/>
          <w:b/>
          <w:sz w:val="28"/>
          <w:szCs w:val="28"/>
          <w:lang w:eastAsia="ru-RU"/>
        </w:rPr>
        <w:t>, имеющие государственную регистрацию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060"/>
        <w:gridCol w:w="2268"/>
        <w:gridCol w:w="2268"/>
      </w:tblGrid>
      <w:tr w:rsidR="00C21D99" w:rsidRPr="00880DDF" w:rsidTr="009D1158">
        <w:trPr>
          <w:cantSplit/>
          <w:trHeight w:val="490"/>
        </w:trPr>
        <w:tc>
          <w:tcPr>
            <w:tcW w:w="14596" w:type="dxa"/>
            <w:gridSpan w:val="3"/>
            <w:shd w:val="clear" w:color="auto" w:fill="auto"/>
            <w:vAlign w:val="center"/>
          </w:tcPr>
          <w:p w:rsidR="00C21D99" w:rsidRPr="001E62B5" w:rsidRDefault="00C21D99" w:rsidP="009643F6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Лечебное</w:t>
            </w:r>
            <w:r w:rsidRPr="0056557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питание</w:t>
            </w:r>
          </w:p>
        </w:tc>
      </w:tr>
      <w:tr w:rsidR="009E6F1F" w:rsidRPr="00FF4E91" w:rsidTr="0061076E">
        <w:trPr>
          <w:cantSplit/>
          <w:trHeight w:val="1200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F1F" w:rsidRPr="00FF4E91" w:rsidRDefault="009E6F1F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вида лечебного питания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F1F" w:rsidRPr="00FF4E91" w:rsidRDefault="00BB25E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BB25ED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F1F" w:rsidRPr="00FF4E91" w:rsidRDefault="009E6F1F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Количество</w:t>
            </w:r>
          </w:p>
        </w:tc>
      </w:tr>
      <w:tr w:rsidR="009E6F1F" w:rsidRPr="001F05E6" w:rsidTr="001F05E6">
        <w:trPr>
          <w:cantSplit/>
          <w:trHeight w:val="600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F1F" w:rsidRPr="001F05E6" w:rsidRDefault="00246CD8" w:rsidP="001F05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Основной вариант стандартной диеты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6F1F" w:rsidRPr="001F05E6" w:rsidRDefault="00246CD8" w:rsidP="00FF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6F1F" w:rsidRPr="001F05E6" w:rsidRDefault="00246CD8" w:rsidP="00FF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78</w:t>
            </w:r>
          </w:p>
        </w:tc>
      </w:tr>
    </w:tbl>
    <w:p w:rsidR="001B3DC3" w:rsidRDefault="001B3DC3" w:rsidP="00737A00">
      <w:pPr>
        <w:widowControl w:val="0"/>
        <w:autoSpaceDE w:val="0"/>
        <w:autoSpaceDN w:val="0"/>
        <w:spacing w:after="0" w:line="240" w:lineRule="auto"/>
        <w:rPr>
          <w:rFonts w:eastAsia="Times New Roman" w:cs="Calibri"/>
          <w:sz w:val="20"/>
          <w:szCs w:val="20"/>
          <w:lang w:val="en-US" w:eastAsia="ru-RU"/>
        </w:rPr>
        <w:sectPr w:rsidR="001B3DC3" w:rsidSect="001B3DC3">
          <w:footerReference w:type="default" r:id="rId10"/>
          <w:footnotePr>
            <w:numRestart w:val="eachSect"/>
          </w:footnotePr>
          <w:pgSz w:w="16838" w:h="11906" w:orient="landscape"/>
          <w:pgMar w:top="709" w:right="850" w:bottom="568" w:left="1701" w:header="708" w:footer="598" w:gutter="0"/>
          <w:pgNumType w:start="1"/>
          <w:cols w:space="708"/>
          <w:titlePg/>
          <w:docGrid w:linePitch="360"/>
        </w:sectPr>
      </w:pPr>
    </w:p>
    <w:p w:rsidR="006F1104" w:rsidRPr="006F1104" w:rsidRDefault="006F1104" w:rsidP="006F1104">
      <w:pPr>
        <w:tabs>
          <w:tab w:val="right" w:pos="10773"/>
        </w:tabs>
        <w:autoSpaceDE w:val="0"/>
        <w:autoSpaceDN w:val="0"/>
        <w:adjustRightInd w:val="0"/>
        <w:spacing w:after="200" w:line="276" w:lineRule="auto"/>
        <w:ind w:left="9072"/>
        <w:jc w:val="center"/>
        <w:rPr>
          <w:rStyle w:val="af3"/>
          <w:rFonts w:eastAsia="Calibri"/>
          <w:b w:val="0"/>
          <w:sz w:val="28"/>
          <w:szCs w:val="28"/>
        </w:rPr>
      </w:pPr>
      <w:r w:rsidRPr="00CA1D3A">
        <w:rPr>
          <w:rFonts w:ascii="Times New Roman" w:eastAsia="Times New Roman" w:hAnsi="Times New Roman"/>
          <w:sz w:val="28"/>
          <w:szCs w:val="28"/>
          <w:lang w:eastAsia="ru-RU"/>
        </w:rPr>
        <w:t>Приложение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№ 2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CA1D3A">
        <w:rPr>
          <w:rFonts w:ascii="Times New Roman" w:eastAsia="Times New Roman" w:hAnsi="Times New Roman"/>
          <w:sz w:val="28"/>
          <w:szCs w:val="28"/>
          <w:lang w:eastAsia="ru-RU"/>
        </w:rPr>
        <w:t>к приказу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A1D3A">
        <w:rPr>
          <w:rFonts w:ascii="Times New Roman" w:eastAsia="Times New Roman" w:hAnsi="Times New Roman"/>
          <w:sz w:val="28"/>
          <w:szCs w:val="28"/>
          <w:lang w:eastAsia="ru-RU"/>
        </w:rPr>
        <w:t>Министерства здраво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охранения Российской Федерации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>о</w:t>
      </w:r>
      <w:r w:rsidRPr="00CA1D3A">
        <w:rPr>
          <w:rFonts w:ascii="Times New Roman" w:eastAsia="Times New Roman" w:hAnsi="Times New Roman"/>
          <w:sz w:val="28"/>
          <w:szCs w:val="28"/>
          <w:lang w:eastAsia="ru-RU"/>
        </w:rPr>
        <w:t>т «____»_______20___ г. №______</w:t>
      </w:r>
    </w:p>
    <w:p w:rsidR="006F1104" w:rsidRDefault="006F1104" w:rsidP="006F1104">
      <w:pPr>
        <w:widowControl w:val="0"/>
        <w:autoSpaceDE w:val="0"/>
        <w:autoSpaceDN w:val="0"/>
        <w:spacing w:after="0" w:line="240" w:lineRule="auto"/>
        <w:jc w:val="center"/>
        <w:rPr>
          <w:rStyle w:val="af3"/>
          <w:rFonts w:eastAsia="Calibri"/>
          <w:sz w:val="28"/>
        </w:rPr>
      </w:pPr>
    </w:p>
    <w:p w:rsidR="001B3DC3" w:rsidRPr="00FF4E91" w:rsidRDefault="001B3DC3" w:rsidP="006F1104">
      <w:pPr>
        <w:widowControl w:val="0"/>
        <w:autoSpaceDE w:val="0"/>
        <w:autoSpaceDN w:val="0"/>
        <w:spacing w:after="0" w:line="240" w:lineRule="auto"/>
        <w:jc w:val="center"/>
        <w:rPr>
          <w:rStyle w:val="af3"/>
          <w:rFonts w:eastAsia="Calibri"/>
          <w:sz w:val="28"/>
        </w:rPr>
      </w:pPr>
    </w:p>
    <w:p w:rsidR="006F1104" w:rsidRPr="00794B46" w:rsidRDefault="006F1104" w:rsidP="006F1104">
      <w:pPr>
        <w:spacing w:after="0"/>
        <w:jc w:val="center"/>
        <w:rPr>
          <w:rStyle w:val="af3"/>
          <w:rFonts w:eastAsia="Calibri"/>
          <w:caps/>
          <w:sz w:val="28"/>
          <w:szCs w:val="32"/>
          <w:lang w:eastAsia="en-US"/>
        </w:rPr>
      </w:pPr>
      <w:r w:rsidRPr="00794B46">
        <w:rPr>
          <w:rStyle w:val="af3"/>
          <w:rFonts w:eastAsia="Calibri"/>
          <w:caps/>
          <w:sz w:val="28"/>
          <w:szCs w:val="32"/>
          <w:lang w:eastAsia="en-US"/>
        </w:rPr>
        <w:t>Стандарт</w:t>
      </w:r>
    </w:p>
    <w:p w:rsidR="006F1104" w:rsidRPr="00794B46" w:rsidRDefault="006F1104" w:rsidP="006F1104">
      <w:pPr>
        <w:spacing w:after="0"/>
        <w:jc w:val="center"/>
        <w:rPr>
          <w:rStyle w:val="af3"/>
          <w:rFonts w:eastAsia="Calibri"/>
          <w:b w:val="0"/>
          <w:caps/>
          <w:sz w:val="28"/>
          <w:szCs w:val="32"/>
          <w:lang w:eastAsia="en-US"/>
        </w:rPr>
      </w:pPr>
      <w:r w:rsidRPr="00794B46">
        <w:rPr>
          <w:rStyle w:val="af3"/>
          <w:rFonts w:eastAsia="Calibri"/>
          <w:caps/>
          <w:sz w:val="28"/>
          <w:szCs w:val="32"/>
          <w:lang w:eastAsia="en-US"/>
        </w:rPr>
        <w:t>медицинской помощи взрослым при моноклональной гаммапатии с почечным значением (диспансерное наблюдение)</w:t>
      </w:r>
    </w:p>
    <w:p w:rsidR="006F1104" w:rsidRDefault="006F1104" w:rsidP="006F1104">
      <w:pPr>
        <w:widowControl w:val="0"/>
        <w:autoSpaceDE w:val="0"/>
        <w:autoSpaceDN w:val="0"/>
        <w:spacing w:after="0" w:line="240" w:lineRule="auto"/>
        <w:jc w:val="center"/>
        <w:rPr>
          <w:rStyle w:val="af3"/>
          <w:rFonts w:eastAsia="Calibri"/>
          <w:caps/>
          <w:sz w:val="28"/>
        </w:rPr>
      </w:pPr>
    </w:p>
    <w:p w:rsidR="001B3DC3" w:rsidRPr="00794B46" w:rsidRDefault="001B3DC3" w:rsidP="006F1104">
      <w:pPr>
        <w:widowControl w:val="0"/>
        <w:autoSpaceDE w:val="0"/>
        <w:autoSpaceDN w:val="0"/>
        <w:spacing w:after="0" w:line="240" w:lineRule="auto"/>
        <w:jc w:val="center"/>
        <w:rPr>
          <w:rStyle w:val="af3"/>
          <w:rFonts w:eastAsia="Calibri"/>
          <w:caps/>
          <w:sz w:val="28"/>
        </w:rPr>
      </w:pPr>
    </w:p>
    <w:p w:rsidR="006F1104" w:rsidRPr="00794B46" w:rsidRDefault="006F1104" w:rsidP="006F1104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4E35CA">
        <w:rPr>
          <w:rFonts w:ascii="Times New Roman" w:eastAsia="Times New Roman" w:hAnsi="Times New Roman"/>
          <w:b/>
          <w:sz w:val="28"/>
          <w:szCs w:val="20"/>
          <w:lang w:eastAsia="ru-RU"/>
        </w:rPr>
        <w:t>Возрастная</w:t>
      </w:r>
      <w:r w:rsidRPr="00794B46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4E35CA">
        <w:rPr>
          <w:rFonts w:ascii="Times New Roman" w:eastAsia="Times New Roman" w:hAnsi="Times New Roman"/>
          <w:b/>
          <w:sz w:val="28"/>
          <w:szCs w:val="20"/>
          <w:lang w:eastAsia="ru-RU"/>
        </w:rPr>
        <w:t>категория</w:t>
      </w:r>
      <w:r w:rsidRPr="00794B46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4E35CA">
        <w:rPr>
          <w:rFonts w:ascii="Times New Roman" w:eastAsia="Times New Roman" w:hAnsi="Times New Roman"/>
          <w:b/>
          <w:sz w:val="28"/>
          <w:szCs w:val="20"/>
          <w:lang w:eastAsia="ru-RU"/>
        </w:rPr>
        <w:t>пациента</w:t>
      </w:r>
      <w:r w:rsidRPr="00794B46">
        <w:rPr>
          <w:rFonts w:ascii="Times New Roman" w:eastAsia="Times New Roman" w:hAnsi="Times New Roman"/>
          <w:b/>
          <w:sz w:val="28"/>
          <w:szCs w:val="20"/>
          <w:lang w:eastAsia="ru-RU"/>
        </w:rPr>
        <w:t>:</w:t>
      </w:r>
      <w:r w:rsidRPr="00794B46">
        <w:rPr>
          <w:rFonts w:ascii="Times New Roman" w:eastAsia="Times New Roman" w:hAnsi="Times New Roman"/>
          <w:sz w:val="28"/>
          <w:szCs w:val="20"/>
          <w:lang w:eastAsia="ru-RU"/>
        </w:rPr>
        <w:t xml:space="preserve"> взрослые</w:t>
      </w:r>
    </w:p>
    <w:p w:rsidR="006F1104" w:rsidRPr="00794B46" w:rsidRDefault="006F1104" w:rsidP="006F1104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4E35CA">
        <w:rPr>
          <w:rFonts w:ascii="Times New Roman" w:eastAsia="Times New Roman" w:hAnsi="Times New Roman"/>
          <w:b/>
          <w:sz w:val="28"/>
          <w:szCs w:val="20"/>
          <w:lang w:eastAsia="ru-RU"/>
        </w:rPr>
        <w:t>Пол</w:t>
      </w:r>
      <w:r w:rsidRPr="00794B46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4E35CA">
        <w:rPr>
          <w:rFonts w:ascii="Times New Roman" w:eastAsia="Times New Roman" w:hAnsi="Times New Roman"/>
          <w:b/>
          <w:sz w:val="28"/>
          <w:szCs w:val="20"/>
          <w:lang w:eastAsia="ru-RU"/>
        </w:rPr>
        <w:t>пациента</w:t>
      </w:r>
      <w:r w:rsidRPr="00794B46">
        <w:rPr>
          <w:rFonts w:ascii="Times New Roman" w:eastAsia="Times New Roman" w:hAnsi="Times New Roman"/>
          <w:b/>
          <w:sz w:val="28"/>
          <w:szCs w:val="20"/>
          <w:lang w:eastAsia="ru-RU"/>
        </w:rPr>
        <w:t>:</w:t>
      </w:r>
      <w:r w:rsidRPr="00794B46">
        <w:rPr>
          <w:rFonts w:ascii="Times New Roman" w:eastAsia="Times New Roman" w:hAnsi="Times New Roman"/>
          <w:sz w:val="28"/>
          <w:szCs w:val="20"/>
          <w:lang w:eastAsia="ru-RU"/>
        </w:rPr>
        <w:t xml:space="preserve"> любой</w:t>
      </w:r>
    </w:p>
    <w:p w:rsidR="006F1104" w:rsidRPr="00794B46" w:rsidRDefault="006F1104" w:rsidP="006F1104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Вид</w:t>
      </w:r>
      <w:r w:rsidRPr="00794B46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медицинской</w:t>
      </w:r>
      <w:r w:rsidRPr="00794B46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помощи</w:t>
      </w:r>
      <w:r w:rsidRPr="00794B46">
        <w:rPr>
          <w:rFonts w:ascii="Times New Roman" w:eastAsia="Times New Roman" w:hAnsi="Times New Roman"/>
          <w:b/>
          <w:sz w:val="28"/>
          <w:szCs w:val="20"/>
          <w:lang w:eastAsia="ru-RU"/>
        </w:rPr>
        <w:t>:</w:t>
      </w:r>
      <w:r w:rsidRPr="00794B46">
        <w:rPr>
          <w:rFonts w:ascii="Times New Roman" w:eastAsia="Times New Roman" w:hAnsi="Times New Roman"/>
          <w:sz w:val="28"/>
          <w:szCs w:val="20"/>
          <w:lang w:eastAsia="ru-RU"/>
        </w:rPr>
        <w:t xml:space="preserve"> первичная медико-санитарная помощь</w:t>
      </w:r>
    </w:p>
    <w:p w:rsidR="006F1104" w:rsidRPr="00FE485C" w:rsidRDefault="006F1104" w:rsidP="006F1104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Условия</w:t>
      </w:r>
      <w:r w:rsidRPr="00FE485C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оказания</w:t>
      </w:r>
      <w:r w:rsidRPr="00FE485C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медицинской</w:t>
      </w:r>
      <w:r w:rsidRPr="00FE485C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помощи</w:t>
      </w:r>
      <w:r w:rsidRPr="00FE485C">
        <w:rPr>
          <w:rFonts w:ascii="Times New Roman" w:eastAsia="Times New Roman" w:hAnsi="Times New Roman"/>
          <w:b/>
          <w:sz w:val="28"/>
          <w:szCs w:val="20"/>
          <w:lang w:eastAsia="ru-RU"/>
        </w:rPr>
        <w:t>:</w:t>
      </w:r>
      <w:r w:rsidRPr="00FE485C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амбулаторно</w:t>
      </w:r>
    </w:p>
    <w:p w:rsidR="006F1104" w:rsidRPr="00794B46" w:rsidRDefault="006F1104" w:rsidP="006F1104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Форма оказания медицинской помощи:</w:t>
      </w:r>
      <w:r w:rsidRPr="007F7D42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плановая</w:t>
      </w:r>
    </w:p>
    <w:p w:rsidR="006F1104" w:rsidRPr="00FE485C" w:rsidRDefault="006F1104" w:rsidP="006F1104">
      <w:pPr>
        <w:spacing w:after="0" w:line="360" w:lineRule="auto"/>
      </w:pPr>
      <w:r w:rsidRPr="004E35CA">
        <w:rPr>
          <w:rFonts w:ascii="Times New Roman" w:eastAsia="Times New Roman" w:hAnsi="Times New Roman"/>
          <w:b/>
          <w:sz w:val="28"/>
          <w:szCs w:val="28"/>
          <w:lang w:eastAsia="ru-RU"/>
        </w:rPr>
        <w:t>Средняя продолжительность лечения законченного случая (количество дней)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365</w:t>
      </w:r>
    </w:p>
    <w:p w:rsidR="006F1104" w:rsidRPr="00D72BEA" w:rsidRDefault="006F1104" w:rsidP="006F1104">
      <w:pPr>
        <w:tabs>
          <w:tab w:val="left" w:pos="1560"/>
        </w:tabs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2BEA">
        <w:rPr>
          <w:rFonts w:ascii="Times New Roman" w:eastAsia="Times New Roman" w:hAnsi="Times New Roman"/>
          <w:b/>
          <w:sz w:val="28"/>
          <w:szCs w:val="28"/>
          <w:lang w:eastAsia="ru-RU"/>
        </w:rPr>
        <w:t>Нозологические единицы (код по Международной статистической классификации болезней и проблем, связанных со здоровьем, X пересмотра):</w:t>
      </w:r>
    </w:p>
    <w:p w:rsidR="006F1104" w:rsidRPr="00794B46" w:rsidRDefault="006F1104" w:rsidP="006F1104">
      <w:pPr>
        <w:tabs>
          <w:tab w:val="left" w:pos="1701"/>
        </w:tabs>
        <w:spacing w:after="0" w:line="360" w:lineRule="auto"/>
        <w:ind w:left="1701" w:hanging="1701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val="en-US" w:eastAsia="ru-RU"/>
        </w:rPr>
        <w:t>C</w:t>
      </w:r>
      <w:r w:rsidRPr="00794B46">
        <w:rPr>
          <w:rFonts w:ascii="Times New Roman" w:eastAsia="Times New Roman" w:hAnsi="Times New Roman"/>
          <w:sz w:val="28"/>
          <w:szCs w:val="20"/>
          <w:lang w:eastAsia="ru-RU"/>
        </w:rPr>
        <w:t>90</w:t>
      </w:r>
      <w:r w:rsidRPr="00794B46">
        <w:rPr>
          <w:rFonts w:ascii="Times New Roman" w:eastAsia="Times New Roman" w:hAnsi="Times New Roman"/>
          <w:sz w:val="28"/>
          <w:szCs w:val="20"/>
          <w:lang w:eastAsia="ru-RU"/>
        </w:rPr>
        <w:tab/>
        <w:t>Множественная миелома и злокачественные плазмоклеточные новообразования</w:t>
      </w:r>
    </w:p>
    <w:p w:rsidR="006F1104" w:rsidRPr="00C936D9" w:rsidRDefault="006F1104" w:rsidP="006F1104">
      <w:pPr>
        <w:pStyle w:val="a7"/>
        <w:keepNext/>
        <w:numPr>
          <w:ilvl w:val="0"/>
          <w:numId w:val="8"/>
        </w:numPr>
        <w:autoSpaceDE w:val="0"/>
        <w:autoSpaceDN w:val="0"/>
        <w:spacing w:before="360"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17692">
        <w:rPr>
          <w:rFonts w:ascii="Times New Roman" w:eastAsia="Times New Roman" w:hAnsi="Times New Roman"/>
          <w:b/>
          <w:sz w:val="28"/>
          <w:szCs w:val="28"/>
          <w:lang w:eastAsia="ru-RU"/>
        </w:rPr>
        <w:t>Медицинские услуги для лечения заболевания, состояния и контроля за лечением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3"/>
        <w:gridCol w:w="7797"/>
        <w:gridCol w:w="2268"/>
        <w:gridCol w:w="2268"/>
      </w:tblGrid>
      <w:tr w:rsidR="006F1104" w:rsidRPr="00FF4E91" w:rsidTr="009D719D">
        <w:trPr>
          <w:cantSplit/>
          <w:trHeight w:val="490"/>
        </w:trPr>
        <w:tc>
          <w:tcPr>
            <w:tcW w:w="14596" w:type="dxa"/>
            <w:gridSpan w:val="4"/>
            <w:shd w:val="clear" w:color="auto" w:fill="auto"/>
            <w:vAlign w:val="center"/>
          </w:tcPr>
          <w:p w:rsidR="006F1104" w:rsidRPr="008F73F7" w:rsidRDefault="006F1104" w:rsidP="009D719D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и наблюдение врача-специалиста</w:t>
            </w:r>
          </w:p>
        </w:tc>
      </w:tr>
      <w:tr w:rsidR="006F1104" w:rsidRPr="00FF4E91" w:rsidTr="009D719D">
        <w:trPr>
          <w:cantSplit/>
          <w:trHeight w:val="1200"/>
        </w:trPr>
        <w:tc>
          <w:tcPr>
            <w:tcW w:w="2263" w:type="dxa"/>
            <w:shd w:val="clear" w:color="auto" w:fill="auto"/>
            <w:vAlign w:val="center"/>
            <w:hideMark/>
          </w:tcPr>
          <w:p w:rsidR="006F1104" w:rsidRPr="006001EC" w:rsidRDefault="006F1104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  <w:r w:rsidRPr="006001EC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медицинской</w:t>
            </w:r>
            <w:r w:rsidRPr="006001EC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услуги</w:t>
            </w:r>
          </w:p>
        </w:tc>
        <w:tc>
          <w:tcPr>
            <w:tcW w:w="7797" w:type="dxa"/>
            <w:shd w:val="clear" w:color="auto" w:fill="auto"/>
            <w:vAlign w:val="center"/>
            <w:hideMark/>
          </w:tcPr>
          <w:p w:rsidR="006F1104" w:rsidRPr="00FF4E91" w:rsidRDefault="006F1104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медицинской услуги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6F1104" w:rsidRPr="00FF4E91" w:rsidRDefault="006F1104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C51BFF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6F1104" w:rsidRPr="00FF4E91" w:rsidRDefault="006F1104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кратности применения</w:t>
            </w:r>
          </w:p>
        </w:tc>
      </w:tr>
      <w:tr w:rsidR="006F1104" w:rsidRPr="009A33AC" w:rsidTr="009D719D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6F1104" w:rsidRPr="006001EC" w:rsidRDefault="006F1104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B01.025.001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6F1104" w:rsidRPr="006E6060" w:rsidRDefault="006F1104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врача-нефролога первичный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6F1104" w:rsidRPr="006E6060" w:rsidRDefault="006F1104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6F1104" w:rsidRPr="006E6060" w:rsidRDefault="006F1104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6F1104" w:rsidRPr="009A33AC" w:rsidTr="009D719D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6F1104" w:rsidRPr="006001EC" w:rsidRDefault="006F1104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B01.025.002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6F1104" w:rsidRPr="006E6060" w:rsidRDefault="006F1104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врача-нефролога повторный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6F1104" w:rsidRPr="006E6060" w:rsidRDefault="006F1104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6F1104" w:rsidRPr="006E6060" w:rsidRDefault="006F1104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6F1104" w:rsidRPr="009A33AC" w:rsidTr="009D719D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6F1104" w:rsidRPr="006001EC" w:rsidRDefault="006F1104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B04.005.001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6F1104" w:rsidRPr="006E6060" w:rsidRDefault="006F1104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Диспансерный прием (осмотр, консультация) врача-гематолога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6F1104" w:rsidRPr="006E6060" w:rsidRDefault="006F1104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6F1104" w:rsidRPr="006E6060" w:rsidRDefault="006F1104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</w:tbl>
    <w:p w:rsidR="006F1104" w:rsidRPr="00737A00" w:rsidRDefault="006F1104" w:rsidP="006F1104">
      <w:pPr>
        <w:widowControl w:val="0"/>
        <w:autoSpaceDE w:val="0"/>
        <w:autoSpaceDN w:val="0"/>
        <w:spacing w:after="0" w:line="240" w:lineRule="auto"/>
        <w:rPr>
          <w:rFonts w:eastAsia="Times New Roman" w:cs="Calibri"/>
          <w:sz w:val="20"/>
          <w:szCs w:val="20"/>
          <w:lang w:val="en-US" w:eastAsia="ru-RU"/>
        </w:rPr>
      </w:pPr>
    </w:p>
    <w:p w:rsidR="001B3DC3" w:rsidRDefault="001B3DC3" w:rsidP="00983E2C">
      <w:pPr>
        <w:tabs>
          <w:tab w:val="right" w:pos="10773"/>
        </w:tabs>
        <w:autoSpaceDE w:val="0"/>
        <w:autoSpaceDN w:val="0"/>
        <w:adjustRightInd w:val="0"/>
        <w:spacing w:after="200" w:line="276" w:lineRule="auto"/>
        <w:ind w:left="9072"/>
        <w:jc w:val="center"/>
        <w:rPr>
          <w:rFonts w:ascii="Times New Roman" w:eastAsia="Times New Roman" w:hAnsi="Times New Roman"/>
          <w:sz w:val="28"/>
          <w:szCs w:val="28"/>
          <w:lang w:eastAsia="ru-RU"/>
        </w:rPr>
        <w:sectPr w:rsidR="001B3DC3" w:rsidSect="005D038C">
          <w:footerReference w:type="default" r:id="rId11"/>
          <w:footnotePr>
            <w:numRestart w:val="eachSect"/>
          </w:footnotePr>
          <w:pgSz w:w="16838" w:h="11906" w:orient="landscape"/>
          <w:pgMar w:top="709" w:right="850" w:bottom="568" w:left="1701" w:header="708" w:footer="598" w:gutter="0"/>
          <w:pgNumType w:start="1"/>
          <w:cols w:space="708"/>
          <w:titlePg/>
          <w:docGrid w:linePitch="360"/>
        </w:sectPr>
      </w:pPr>
    </w:p>
    <w:p w:rsidR="00983E2C" w:rsidRPr="00FF4E91" w:rsidRDefault="00983E2C" w:rsidP="00983E2C">
      <w:pPr>
        <w:tabs>
          <w:tab w:val="right" w:pos="10773"/>
        </w:tabs>
        <w:autoSpaceDE w:val="0"/>
        <w:autoSpaceDN w:val="0"/>
        <w:adjustRightInd w:val="0"/>
        <w:spacing w:after="200" w:line="276" w:lineRule="auto"/>
        <w:ind w:left="9072"/>
        <w:jc w:val="center"/>
        <w:rPr>
          <w:rStyle w:val="af3"/>
          <w:rFonts w:eastAsia="Calibri"/>
        </w:rPr>
      </w:pPr>
      <w:r w:rsidRPr="00CA1D3A">
        <w:rPr>
          <w:rFonts w:ascii="Times New Roman" w:eastAsia="Times New Roman" w:hAnsi="Times New Roman"/>
          <w:sz w:val="28"/>
          <w:szCs w:val="28"/>
          <w:lang w:eastAsia="ru-RU"/>
        </w:rPr>
        <w:t xml:space="preserve">Приложение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 3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CA1D3A">
        <w:rPr>
          <w:rFonts w:ascii="Times New Roman" w:eastAsia="Times New Roman" w:hAnsi="Times New Roman"/>
          <w:sz w:val="28"/>
          <w:szCs w:val="28"/>
          <w:lang w:eastAsia="ru-RU"/>
        </w:rPr>
        <w:t>к приказу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A1D3A">
        <w:rPr>
          <w:rFonts w:ascii="Times New Roman" w:eastAsia="Times New Roman" w:hAnsi="Times New Roman"/>
          <w:sz w:val="28"/>
          <w:szCs w:val="28"/>
          <w:lang w:eastAsia="ru-RU"/>
        </w:rPr>
        <w:t>Министерства здраво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охранения Российской Федерации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>о</w:t>
      </w:r>
      <w:r w:rsidRPr="00CA1D3A">
        <w:rPr>
          <w:rFonts w:ascii="Times New Roman" w:eastAsia="Times New Roman" w:hAnsi="Times New Roman"/>
          <w:sz w:val="28"/>
          <w:szCs w:val="28"/>
          <w:lang w:eastAsia="ru-RU"/>
        </w:rPr>
        <w:t>т «____»_______20___ г. №______</w:t>
      </w:r>
    </w:p>
    <w:p w:rsidR="00983E2C" w:rsidRDefault="00983E2C" w:rsidP="00983E2C">
      <w:pPr>
        <w:widowControl w:val="0"/>
        <w:autoSpaceDE w:val="0"/>
        <w:autoSpaceDN w:val="0"/>
        <w:spacing w:after="0" w:line="240" w:lineRule="auto"/>
        <w:jc w:val="center"/>
        <w:rPr>
          <w:rStyle w:val="af3"/>
          <w:rFonts w:eastAsia="Calibri"/>
          <w:sz w:val="28"/>
        </w:rPr>
      </w:pPr>
    </w:p>
    <w:p w:rsidR="001B3DC3" w:rsidRPr="00FF4E91" w:rsidRDefault="001B3DC3" w:rsidP="00983E2C">
      <w:pPr>
        <w:widowControl w:val="0"/>
        <w:autoSpaceDE w:val="0"/>
        <w:autoSpaceDN w:val="0"/>
        <w:spacing w:after="0" w:line="240" w:lineRule="auto"/>
        <w:jc w:val="center"/>
        <w:rPr>
          <w:rStyle w:val="af3"/>
          <w:rFonts w:eastAsia="Calibri"/>
          <w:sz w:val="28"/>
        </w:rPr>
      </w:pPr>
    </w:p>
    <w:p w:rsidR="00983E2C" w:rsidRPr="000F7AEE" w:rsidRDefault="00983E2C" w:rsidP="00983E2C">
      <w:pPr>
        <w:spacing w:after="0"/>
        <w:jc w:val="center"/>
        <w:rPr>
          <w:rStyle w:val="af3"/>
          <w:rFonts w:eastAsia="Calibri"/>
          <w:caps/>
          <w:sz w:val="28"/>
          <w:szCs w:val="32"/>
          <w:lang w:eastAsia="en-US"/>
        </w:rPr>
      </w:pPr>
      <w:r w:rsidRPr="000F7AEE">
        <w:rPr>
          <w:rStyle w:val="af3"/>
          <w:rFonts w:eastAsia="Calibri"/>
          <w:caps/>
          <w:sz w:val="28"/>
          <w:szCs w:val="32"/>
          <w:lang w:eastAsia="en-US"/>
        </w:rPr>
        <w:t>Стандарт</w:t>
      </w:r>
    </w:p>
    <w:p w:rsidR="00983E2C" w:rsidRPr="000F7AEE" w:rsidRDefault="00983E2C" w:rsidP="00983E2C">
      <w:pPr>
        <w:spacing w:after="0"/>
        <w:jc w:val="center"/>
        <w:rPr>
          <w:rStyle w:val="af3"/>
          <w:rFonts w:eastAsia="Calibri"/>
          <w:b w:val="0"/>
          <w:caps/>
          <w:sz w:val="28"/>
          <w:szCs w:val="32"/>
          <w:lang w:eastAsia="en-US"/>
        </w:rPr>
      </w:pPr>
      <w:r w:rsidRPr="000F7AEE">
        <w:rPr>
          <w:rStyle w:val="af3"/>
          <w:rFonts w:eastAsia="Calibri"/>
          <w:caps/>
          <w:sz w:val="28"/>
          <w:szCs w:val="32"/>
          <w:lang w:eastAsia="en-US"/>
        </w:rPr>
        <w:t xml:space="preserve">медицинской помощи взрослым при </w:t>
      </w:r>
      <w:r>
        <w:rPr>
          <w:rStyle w:val="af3"/>
          <w:rFonts w:eastAsia="Calibri"/>
          <w:caps/>
          <w:sz w:val="28"/>
          <w:szCs w:val="32"/>
          <w:lang w:val="en-US" w:eastAsia="en-US"/>
        </w:rPr>
        <w:t>AL</w:t>
      </w:r>
      <w:r w:rsidRPr="000F7AEE">
        <w:rPr>
          <w:rStyle w:val="af3"/>
          <w:rFonts w:eastAsia="Calibri"/>
          <w:caps/>
          <w:sz w:val="28"/>
          <w:szCs w:val="32"/>
          <w:lang w:eastAsia="en-US"/>
        </w:rPr>
        <w:t xml:space="preserve"> амилоидозе (диагностика и лечение)</w:t>
      </w:r>
    </w:p>
    <w:p w:rsidR="00983E2C" w:rsidRDefault="00983E2C" w:rsidP="00983E2C">
      <w:pPr>
        <w:widowControl w:val="0"/>
        <w:autoSpaceDE w:val="0"/>
        <w:autoSpaceDN w:val="0"/>
        <w:spacing w:after="0" w:line="240" w:lineRule="auto"/>
        <w:jc w:val="center"/>
        <w:rPr>
          <w:rStyle w:val="af3"/>
          <w:rFonts w:eastAsia="Calibri"/>
          <w:caps/>
          <w:sz w:val="28"/>
        </w:rPr>
      </w:pPr>
    </w:p>
    <w:p w:rsidR="001B3DC3" w:rsidRPr="000F7AEE" w:rsidRDefault="001B3DC3" w:rsidP="00983E2C">
      <w:pPr>
        <w:widowControl w:val="0"/>
        <w:autoSpaceDE w:val="0"/>
        <w:autoSpaceDN w:val="0"/>
        <w:spacing w:after="0" w:line="240" w:lineRule="auto"/>
        <w:jc w:val="center"/>
        <w:rPr>
          <w:rStyle w:val="af3"/>
          <w:rFonts w:eastAsia="Calibri"/>
          <w:caps/>
          <w:sz w:val="28"/>
        </w:rPr>
      </w:pPr>
    </w:p>
    <w:p w:rsidR="00983E2C" w:rsidRPr="000F7AEE" w:rsidRDefault="00983E2C" w:rsidP="00983E2C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4E35CA">
        <w:rPr>
          <w:rFonts w:ascii="Times New Roman" w:eastAsia="Times New Roman" w:hAnsi="Times New Roman"/>
          <w:b/>
          <w:sz w:val="28"/>
          <w:szCs w:val="20"/>
          <w:lang w:eastAsia="ru-RU"/>
        </w:rPr>
        <w:t>Возрастная</w:t>
      </w:r>
      <w:r w:rsidRPr="000F7AEE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4E35CA">
        <w:rPr>
          <w:rFonts w:ascii="Times New Roman" w:eastAsia="Times New Roman" w:hAnsi="Times New Roman"/>
          <w:b/>
          <w:sz w:val="28"/>
          <w:szCs w:val="20"/>
          <w:lang w:eastAsia="ru-RU"/>
        </w:rPr>
        <w:t>категория</w:t>
      </w:r>
      <w:r w:rsidRPr="000F7AEE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4E35CA">
        <w:rPr>
          <w:rFonts w:ascii="Times New Roman" w:eastAsia="Times New Roman" w:hAnsi="Times New Roman"/>
          <w:b/>
          <w:sz w:val="28"/>
          <w:szCs w:val="20"/>
          <w:lang w:eastAsia="ru-RU"/>
        </w:rPr>
        <w:t>пациента</w:t>
      </w:r>
      <w:r w:rsidRPr="000F7AEE">
        <w:rPr>
          <w:rFonts w:ascii="Times New Roman" w:eastAsia="Times New Roman" w:hAnsi="Times New Roman"/>
          <w:b/>
          <w:sz w:val="28"/>
          <w:szCs w:val="20"/>
          <w:lang w:eastAsia="ru-RU"/>
        </w:rPr>
        <w:t>:</w:t>
      </w:r>
      <w:r w:rsidRPr="000F7AEE">
        <w:rPr>
          <w:rFonts w:ascii="Times New Roman" w:eastAsia="Times New Roman" w:hAnsi="Times New Roman"/>
          <w:sz w:val="28"/>
          <w:szCs w:val="20"/>
          <w:lang w:eastAsia="ru-RU"/>
        </w:rPr>
        <w:t xml:space="preserve"> взрослые</w:t>
      </w:r>
    </w:p>
    <w:p w:rsidR="00983E2C" w:rsidRPr="000F7AEE" w:rsidRDefault="00983E2C" w:rsidP="00983E2C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4E35CA">
        <w:rPr>
          <w:rFonts w:ascii="Times New Roman" w:eastAsia="Times New Roman" w:hAnsi="Times New Roman"/>
          <w:b/>
          <w:sz w:val="28"/>
          <w:szCs w:val="20"/>
          <w:lang w:eastAsia="ru-RU"/>
        </w:rPr>
        <w:t>Пол</w:t>
      </w:r>
      <w:r w:rsidRPr="000F7AEE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4E35CA">
        <w:rPr>
          <w:rFonts w:ascii="Times New Roman" w:eastAsia="Times New Roman" w:hAnsi="Times New Roman"/>
          <w:b/>
          <w:sz w:val="28"/>
          <w:szCs w:val="20"/>
          <w:lang w:eastAsia="ru-RU"/>
        </w:rPr>
        <w:t>пациента</w:t>
      </w:r>
      <w:r w:rsidRPr="000F7AEE">
        <w:rPr>
          <w:rFonts w:ascii="Times New Roman" w:eastAsia="Times New Roman" w:hAnsi="Times New Roman"/>
          <w:b/>
          <w:sz w:val="28"/>
          <w:szCs w:val="20"/>
          <w:lang w:eastAsia="ru-RU"/>
        </w:rPr>
        <w:t>:</w:t>
      </w:r>
      <w:r w:rsidRPr="000F7AEE">
        <w:rPr>
          <w:rFonts w:ascii="Times New Roman" w:eastAsia="Times New Roman" w:hAnsi="Times New Roman"/>
          <w:sz w:val="28"/>
          <w:szCs w:val="20"/>
          <w:lang w:eastAsia="ru-RU"/>
        </w:rPr>
        <w:t xml:space="preserve"> любой</w:t>
      </w:r>
    </w:p>
    <w:p w:rsidR="00983E2C" w:rsidRPr="000F7AEE" w:rsidRDefault="00983E2C" w:rsidP="00983E2C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Вид</w:t>
      </w:r>
      <w:r w:rsidRPr="000F7AEE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медицинской</w:t>
      </w:r>
      <w:r w:rsidRPr="000F7AEE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помощи</w:t>
      </w:r>
      <w:r w:rsidRPr="000F7AEE">
        <w:rPr>
          <w:rFonts w:ascii="Times New Roman" w:eastAsia="Times New Roman" w:hAnsi="Times New Roman"/>
          <w:b/>
          <w:sz w:val="28"/>
          <w:szCs w:val="20"/>
          <w:lang w:eastAsia="ru-RU"/>
        </w:rPr>
        <w:t>:</w:t>
      </w:r>
      <w:r w:rsidRPr="000F7AEE">
        <w:rPr>
          <w:rFonts w:ascii="Times New Roman" w:eastAsia="Times New Roman" w:hAnsi="Times New Roman"/>
          <w:sz w:val="28"/>
          <w:szCs w:val="20"/>
          <w:lang w:eastAsia="ru-RU"/>
        </w:rPr>
        <w:t xml:space="preserve"> первичная медико-санитарная помощь, специализированная медицинская помощь</w:t>
      </w:r>
    </w:p>
    <w:p w:rsidR="00983E2C" w:rsidRPr="00FE485C" w:rsidRDefault="00983E2C" w:rsidP="00983E2C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Условия</w:t>
      </w:r>
      <w:r w:rsidRPr="00FE485C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оказания</w:t>
      </w:r>
      <w:r w:rsidRPr="00FE485C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медицинской</w:t>
      </w:r>
      <w:r w:rsidRPr="00FE485C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помощи</w:t>
      </w:r>
      <w:r w:rsidRPr="00FE485C">
        <w:rPr>
          <w:rFonts w:ascii="Times New Roman" w:eastAsia="Times New Roman" w:hAnsi="Times New Roman"/>
          <w:b/>
          <w:sz w:val="28"/>
          <w:szCs w:val="20"/>
          <w:lang w:eastAsia="ru-RU"/>
        </w:rPr>
        <w:t>:</w:t>
      </w:r>
      <w:r w:rsidRPr="00FE485C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амбулаторно, в дневном стационаре, стационарно</w:t>
      </w:r>
    </w:p>
    <w:p w:rsidR="00983E2C" w:rsidRPr="000F7AEE" w:rsidRDefault="00983E2C" w:rsidP="00983E2C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Форма оказания медицинской помощи:</w:t>
      </w:r>
      <w:r w:rsidRPr="007F7D42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плановая</w:t>
      </w:r>
    </w:p>
    <w:p w:rsidR="00983E2C" w:rsidRPr="00FE485C" w:rsidRDefault="00983E2C" w:rsidP="00983E2C">
      <w:pPr>
        <w:spacing w:after="0" w:line="360" w:lineRule="auto"/>
      </w:pPr>
      <w:r w:rsidRPr="004E35CA">
        <w:rPr>
          <w:rFonts w:ascii="Times New Roman" w:eastAsia="Times New Roman" w:hAnsi="Times New Roman"/>
          <w:b/>
          <w:sz w:val="28"/>
          <w:szCs w:val="28"/>
          <w:lang w:eastAsia="ru-RU"/>
        </w:rPr>
        <w:t>Средняя продолжительность лечения законченного случая (количество дней)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365</w:t>
      </w:r>
    </w:p>
    <w:p w:rsidR="00983E2C" w:rsidRPr="00D72BEA" w:rsidRDefault="00983E2C" w:rsidP="00983E2C">
      <w:pPr>
        <w:tabs>
          <w:tab w:val="left" w:pos="1560"/>
        </w:tabs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2BEA">
        <w:rPr>
          <w:rFonts w:ascii="Times New Roman" w:eastAsia="Times New Roman" w:hAnsi="Times New Roman"/>
          <w:b/>
          <w:sz w:val="28"/>
          <w:szCs w:val="28"/>
          <w:lang w:eastAsia="ru-RU"/>
        </w:rPr>
        <w:t>Нозологические единицы (код по Международной статистической классификации болезней и проблем, связанных со здоровьем, X пересмотра):</w:t>
      </w:r>
    </w:p>
    <w:p w:rsidR="00983E2C" w:rsidRPr="000F7AEE" w:rsidRDefault="00983E2C" w:rsidP="00983E2C">
      <w:pPr>
        <w:tabs>
          <w:tab w:val="left" w:pos="1701"/>
        </w:tabs>
        <w:spacing w:after="0" w:line="360" w:lineRule="auto"/>
        <w:ind w:left="1701" w:hanging="1701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val="en-US" w:eastAsia="ru-RU"/>
        </w:rPr>
        <w:t>C</w:t>
      </w:r>
      <w:r w:rsidRPr="000F7AEE">
        <w:rPr>
          <w:rFonts w:ascii="Times New Roman" w:eastAsia="Times New Roman" w:hAnsi="Times New Roman"/>
          <w:sz w:val="28"/>
          <w:szCs w:val="20"/>
          <w:lang w:eastAsia="ru-RU"/>
        </w:rPr>
        <w:t>90</w:t>
      </w:r>
      <w:r w:rsidRPr="000F7AEE">
        <w:rPr>
          <w:rFonts w:ascii="Times New Roman" w:eastAsia="Times New Roman" w:hAnsi="Times New Roman"/>
          <w:sz w:val="28"/>
          <w:szCs w:val="20"/>
          <w:lang w:eastAsia="ru-RU"/>
        </w:rPr>
        <w:tab/>
        <w:t>Множественная миелома и злокачественные плазмоклеточные новообразования</w:t>
      </w:r>
    </w:p>
    <w:p w:rsidR="00983E2C" w:rsidRPr="002E7AB5" w:rsidRDefault="00983E2C" w:rsidP="00983E2C">
      <w:pPr>
        <w:pStyle w:val="a7"/>
        <w:keepNext/>
        <w:numPr>
          <w:ilvl w:val="0"/>
          <w:numId w:val="8"/>
        </w:numPr>
        <w:autoSpaceDE w:val="0"/>
        <w:autoSpaceDN w:val="0"/>
        <w:spacing w:before="360"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C70FC">
        <w:rPr>
          <w:rFonts w:ascii="Times New Roman" w:eastAsia="Times New Roman" w:hAnsi="Times New Roman"/>
          <w:b/>
          <w:sz w:val="28"/>
          <w:szCs w:val="28"/>
          <w:lang w:eastAsia="ru-RU"/>
        </w:rPr>
        <w:t>Медицинские услуги для диагностики заболевания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, состояния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3"/>
        <w:gridCol w:w="7797"/>
        <w:gridCol w:w="2268"/>
        <w:gridCol w:w="2268"/>
      </w:tblGrid>
      <w:tr w:rsidR="00983E2C" w:rsidRPr="00FF4E91" w:rsidTr="009D719D">
        <w:trPr>
          <w:cantSplit/>
          <w:trHeight w:val="512"/>
        </w:trPr>
        <w:tc>
          <w:tcPr>
            <w:tcW w:w="14596" w:type="dxa"/>
            <w:gridSpan w:val="4"/>
            <w:shd w:val="clear" w:color="auto" w:fill="auto"/>
            <w:vAlign w:val="center"/>
          </w:tcPr>
          <w:p w:rsidR="00983E2C" w:rsidRPr="00FF4E91" w:rsidRDefault="00983E2C" w:rsidP="009D719D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врача-специалиста</w:t>
            </w:r>
          </w:p>
        </w:tc>
      </w:tr>
      <w:tr w:rsidR="00983E2C" w:rsidRPr="00FF4E91" w:rsidTr="009D719D">
        <w:trPr>
          <w:cantSplit/>
          <w:trHeight w:val="1200"/>
        </w:trPr>
        <w:tc>
          <w:tcPr>
            <w:tcW w:w="2263" w:type="dxa"/>
            <w:shd w:val="clear" w:color="auto" w:fill="auto"/>
            <w:vAlign w:val="center"/>
            <w:hideMark/>
          </w:tcPr>
          <w:p w:rsidR="00983E2C" w:rsidRPr="00DF75B8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  <w:r w:rsidRPr="00DF75B8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медицинской</w:t>
            </w:r>
            <w:r w:rsidRPr="00DF75B8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услуги</w:t>
            </w:r>
          </w:p>
        </w:tc>
        <w:tc>
          <w:tcPr>
            <w:tcW w:w="7797" w:type="dxa"/>
            <w:shd w:val="clear" w:color="auto" w:fill="auto"/>
            <w:vAlign w:val="center"/>
            <w:hideMark/>
          </w:tcPr>
          <w:p w:rsidR="00983E2C" w:rsidRPr="00FF4E91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медицинской услуги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983E2C" w:rsidRPr="00796F97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vertAlign w:val="superscript"/>
                <w:lang w:val="en-US" w:eastAsia="ru-RU"/>
              </w:rPr>
            </w:pPr>
            <w:r w:rsidRPr="00D72BEA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983E2C" w:rsidRPr="00FF4E91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кратности применения</w:t>
            </w:r>
          </w:p>
        </w:tc>
      </w:tr>
      <w:tr w:rsidR="00983E2C" w:rsidRPr="001D047D" w:rsidTr="009D719D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983E2C" w:rsidRPr="00DF75B8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B01.005.001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983E2C" w:rsidRPr="006E6060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врача-гематолога первичный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983E2C" w:rsidRPr="00DF75B8" w:rsidRDefault="00983E2C" w:rsidP="00983E2C">
      <w:pPr>
        <w:rPr>
          <w:lang w:val="en-US" w:eastAsia="ru-RU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5"/>
        <w:gridCol w:w="7768"/>
        <w:gridCol w:w="2309"/>
        <w:gridCol w:w="2254"/>
      </w:tblGrid>
      <w:tr w:rsidR="00983E2C" w:rsidRPr="00880DDF" w:rsidTr="009D719D">
        <w:trPr>
          <w:cantSplit/>
          <w:trHeight w:val="531"/>
        </w:trPr>
        <w:tc>
          <w:tcPr>
            <w:tcW w:w="14596" w:type="dxa"/>
            <w:gridSpan w:val="4"/>
            <w:shd w:val="clear" w:color="auto" w:fill="auto"/>
            <w:vAlign w:val="center"/>
          </w:tcPr>
          <w:p w:rsidR="00983E2C" w:rsidRPr="009A33AC" w:rsidRDefault="00983E2C" w:rsidP="009D719D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FF4E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Лабораторные</w:t>
            </w:r>
            <w:r w:rsidRPr="009A33A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методы</w:t>
            </w:r>
            <w:r w:rsidRPr="009A33A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исследования</w:t>
            </w:r>
          </w:p>
        </w:tc>
      </w:tr>
      <w:tr w:rsidR="00983E2C" w:rsidRPr="00FF4E91" w:rsidTr="009D719D">
        <w:trPr>
          <w:cantSplit/>
          <w:trHeight w:val="1200"/>
        </w:trPr>
        <w:tc>
          <w:tcPr>
            <w:tcW w:w="2265" w:type="dxa"/>
            <w:shd w:val="clear" w:color="auto" w:fill="auto"/>
            <w:vAlign w:val="center"/>
            <w:hideMark/>
          </w:tcPr>
          <w:p w:rsidR="00983E2C" w:rsidRPr="00A44DE7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  <w:r w:rsidRPr="00A44DE7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медицинской</w:t>
            </w:r>
            <w:r w:rsidRPr="00A44DE7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услуги</w:t>
            </w:r>
          </w:p>
        </w:tc>
        <w:tc>
          <w:tcPr>
            <w:tcW w:w="7768" w:type="dxa"/>
            <w:shd w:val="clear" w:color="auto" w:fill="auto"/>
            <w:vAlign w:val="center"/>
            <w:hideMark/>
          </w:tcPr>
          <w:p w:rsidR="00983E2C" w:rsidRPr="00FF4E91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медицинской услуги</w:t>
            </w:r>
          </w:p>
        </w:tc>
        <w:tc>
          <w:tcPr>
            <w:tcW w:w="2309" w:type="dxa"/>
            <w:shd w:val="clear" w:color="auto" w:fill="auto"/>
            <w:vAlign w:val="center"/>
            <w:hideMark/>
          </w:tcPr>
          <w:p w:rsidR="00983E2C" w:rsidRPr="00FF4E91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C51BFF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54" w:type="dxa"/>
            <w:shd w:val="clear" w:color="auto" w:fill="auto"/>
            <w:vAlign w:val="center"/>
            <w:hideMark/>
          </w:tcPr>
          <w:p w:rsidR="00983E2C" w:rsidRPr="00FF4E91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кратности применения</w:t>
            </w:r>
          </w:p>
        </w:tc>
      </w:tr>
      <w:tr w:rsidR="00983E2C" w:rsidRPr="009A33AC" w:rsidTr="009D719D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983E2C" w:rsidRPr="00A44DE7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A08.01.001.002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983E2C" w:rsidRPr="006E6060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Патолого-анатомическое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исследование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биопсийного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(операционного) материала кожи с применением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иммуногистохимических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методов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0,33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983E2C" w:rsidRPr="009A33AC" w:rsidTr="009D719D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983E2C" w:rsidRPr="00A44DE7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A08.05.001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983E2C" w:rsidRPr="006E6060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Цитологическое исследование мазка костного мозга (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миелограмма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0,33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983E2C" w:rsidRPr="009A33AC" w:rsidTr="009D719D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983E2C" w:rsidRPr="00A44DE7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A08.05.002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983E2C" w:rsidRPr="006E6060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Патолого-анатомическое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исследование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биопсийного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(операционного) материала костного мозга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0,33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983E2C" w:rsidRPr="009A33AC" w:rsidTr="009D719D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983E2C" w:rsidRPr="00A44DE7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A08.05.002.001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983E2C" w:rsidRPr="006E6060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Патолого-анатомическое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исследование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биопсийного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(операционного) материала костного мозга с применением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иммуногистохимических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методов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0,17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983E2C" w:rsidRPr="009A33AC" w:rsidTr="009D719D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983E2C" w:rsidRPr="00A44DE7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A08.07.009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983E2C" w:rsidRPr="006E6060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Патолого-анатомическое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исследование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биопсийного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(операционного) материала тканей слюнной железы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0,33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983E2C" w:rsidRPr="009A33AC" w:rsidTr="009D719D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983E2C" w:rsidRPr="00A44DE7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A08.16.003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983E2C" w:rsidRPr="006E6060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Патолого-анатомическое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исследование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биопсийного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(операционного) материала двенадцатиперстной кишки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0,17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983E2C" w:rsidRPr="009A33AC" w:rsidTr="009D719D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983E2C" w:rsidRPr="00A44DE7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A08.19.001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983E2C" w:rsidRPr="006E6060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Патолого-анатомическое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исследование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биопсийного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(операционного) материала прямой кишки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0,17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983E2C" w:rsidRPr="009A33AC" w:rsidTr="009D719D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983E2C" w:rsidRPr="00A44DE7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A08.30.013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983E2C" w:rsidRPr="006E6060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Патолого-анатомическое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исследование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биопсийного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(операционного) материала с применением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иммуногистохимических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методов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0,23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983E2C" w:rsidRPr="009A33AC" w:rsidTr="009D719D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983E2C" w:rsidRPr="00A44DE7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A09.05.014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983E2C" w:rsidRPr="006E6060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Определение соотношения белковых фракций методом электрофореза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0,33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983E2C" w:rsidRPr="009A33AC" w:rsidTr="009D719D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983E2C" w:rsidRPr="00A44DE7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A09.05.065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983E2C" w:rsidRPr="006E6060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Исследование уровня тиреотропного гормона (ТТГ) в крови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0,33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983E2C" w:rsidRPr="009A33AC" w:rsidTr="009D719D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983E2C" w:rsidRPr="00A44DE7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A09.05.106.001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983E2C" w:rsidRPr="006E6060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Исследование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моноклональности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иммуноглобулинов в крови методом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иммунофиксации</w:t>
            </w:r>
            <w:proofErr w:type="spellEnd"/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0,33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983E2C" w:rsidRPr="009A33AC" w:rsidTr="009D719D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983E2C" w:rsidRPr="00A44DE7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A09.05.106.005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983E2C" w:rsidRPr="006E6060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Определение содержания свободных легких цепей каппа </w:t>
            </w:r>
            <w:r w:rsidR="005D038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крови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0,33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983E2C" w:rsidRPr="009A33AC" w:rsidTr="009D719D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983E2C" w:rsidRPr="00A44DE7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A09.05.193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983E2C" w:rsidRPr="006E6060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Исследование уровня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тропонинов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I, T в крови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0,33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983E2C" w:rsidRPr="009A33AC" w:rsidTr="009D719D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983E2C" w:rsidRPr="00A44DE7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A09.05.256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983E2C" w:rsidRPr="006E6060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Исследования уровня N-терминального фрагмента натрийуретического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пропептида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мозгового (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NT-proBNP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) </w:t>
            </w:r>
            <w:r w:rsidR="005D038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крови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0,33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983E2C" w:rsidRPr="009A33AC" w:rsidTr="009D719D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983E2C" w:rsidRPr="00A44DE7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A09.28.003.002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983E2C" w:rsidRPr="006E6060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Определение количества белка в суточной моче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0,33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983E2C" w:rsidRPr="009A33AC" w:rsidTr="009D719D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983E2C" w:rsidRPr="00A44DE7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A09.28.030.001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983E2C" w:rsidRPr="006E6060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Исследование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моноклональности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иммуноглобулинов в моче методом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иммунофиксации</w:t>
            </w:r>
            <w:proofErr w:type="spellEnd"/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0,33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983E2C" w:rsidRPr="009A33AC" w:rsidTr="009D719D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983E2C" w:rsidRPr="00A44DE7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A12.30.012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983E2C" w:rsidRPr="006E6060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Исследование биологического материала методом проточной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цитофлуориметрии</w:t>
            </w:r>
            <w:proofErr w:type="spellEnd"/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983E2C" w:rsidRPr="009A33AC" w:rsidTr="009D719D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983E2C" w:rsidRPr="00A44DE7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A27.30.067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983E2C" w:rsidRPr="006E6060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Молекулярно-генетическое исследование точечной мутации p.L625P в гене MYD88 методом ПЦР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0,033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983E2C" w:rsidRPr="009A33AC" w:rsidTr="009D719D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983E2C" w:rsidRPr="00A44DE7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A27.30.110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983E2C" w:rsidRPr="006E6060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Определение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транслокации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t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(11; 14) (q13; q32) в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биопсийном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(операционном) материале методом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флюоресцентной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гибридизации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in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situ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(FISH)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0,33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983E2C" w:rsidRPr="009A33AC" w:rsidTr="009D719D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983E2C" w:rsidRPr="00A44DE7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B03.005.006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983E2C" w:rsidRPr="006E6060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Коагулограмма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(ориентировочное исследование системы гемостаза)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0,33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983E2C" w:rsidRPr="009A33AC" w:rsidTr="009D719D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983E2C" w:rsidRPr="00A44DE7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B03.016.002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983E2C" w:rsidRPr="006E6060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Общий (клинический) анализ крови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0,33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983E2C" w:rsidRPr="009A33AC" w:rsidTr="009D719D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983E2C" w:rsidRPr="00A44DE7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B03.016.004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983E2C" w:rsidRPr="006E6060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Анализ крови биохимический общетерапевтический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0,33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983E2C" w:rsidRPr="009A33AC" w:rsidTr="009D719D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983E2C" w:rsidRPr="00A44DE7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B03.016.006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983E2C" w:rsidRPr="006E6060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Общий (клинический) анализ мочи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0,33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983E2C" w:rsidRPr="009A33AC" w:rsidTr="009D719D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983E2C" w:rsidRPr="00A44DE7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B03.016.011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983E2C" w:rsidRPr="006E6060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Исследование кислотно-основного состояния и газов крови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0,17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983E2C" w:rsidRPr="00E45FD2" w:rsidRDefault="00983E2C" w:rsidP="00983E2C">
      <w:pPr>
        <w:rPr>
          <w:lang w:eastAsia="ru-RU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92"/>
        <w:gridCol w:w="7768"/>
        <w:gridCol w:w="2268"/>
        <w:gridCol w:w="2268"/>
      </w:tblGrid>
      <w:tr w:rsidR="00983E2C" w:rsidRPr="00FF4E91" w:rsidTr="009D719D">
        <w:trPr>
          <w:cantSplit/>
          <w:trHeight w:val="487"/>
        </w:trPr>
        <w:tc>
          <w:tcPr>
            <w:tcW w:w="14596" w:type="dxa"/>
            <w:gridSpan w:val="4"/>
            <w:shd w:val="clear" w:color="auto" w:fill="auto"/>
            <w:vAlign w:val="center"/>
          </w:tcPr>
          <w:p w:rsidR="00983E2C" w:rsidRPr="008F73F7" w:rsidRDefault="00983E2C" w:rsidP="009D719D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Инструментальные методы исследования</w:t>
            </w:r>
          </w:p>
        </w:tc>
      </w:tr>
      <w:tr w:rsidR="00983E2C" w:rsidRPr="00FF4E91" w:rsidTr="009D719D">
        <w:trPr>
          <w:cantSplit/>
          <w:trHeight w:val="1200"/>
        </w:trPr>
        <w:tc>
          <w:tcPr>
            <w:tcW w:w="2292" w:type="dxa"/>
            <w:shd w:val="clear" w:color="auto" w:fill="auto"/>
            <w:vAlign w:val="center"/>
            <w:hideMark/>
          </w:tcPr>
          <w:p w:rsidR="00983E2C" w:rsidRPr="006F579A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  <w:r w:rsidRPr="006F579A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медицинской</w:t>
            </w:r>
            <w:r w:rsidRPr="006F579A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услуги</w:t>
            </w:r>
          </w:p>
        </w:tc>
        <w:tc>
          <w:tcPr>
            <w:tcW w:w="7768" w:type="dxa"/>
            <w:shd w:val="clear" w:color="auto" w:fill="auto"/>
            <w:vAlign w:val="center"/>
            <w:hideMark/>
          </w:tcPr>
          <w:p w:rsidR="00983E2C" w:rsidRPr="00FF4E91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медицинской услуги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983E2C" w:rsidRPr="00FF4E91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C51BFF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983E2C" w:rsidRPr="00FF4E91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кратности применения</w:t>
            </w:r>
          </w:p>
        </w:tc>
      </w:tr>
      <w:tr w:rsidR="00983E2C" w:rsidRPr="009A33AC" w:rsidTr="009D719D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983E2C" w:rsidRPr="006F579A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A03.16.001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983E2C" w:rsidRPr="006E6060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Эзофагогастродуоденоскопия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0,33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983E2C" w:rsidRPr="009A33AC" w:rsidTr="009D719D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983E2C" w:rsidRPr="00A44DE7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A04.10.002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983E2C" w:rsidRPr="006E6060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Эхокардиография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0,33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983E2C" w:rsidRPr="009A33AC" w:rsidTr="009D719D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983E2C" w:rsidRPr="00A44DE7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A04.16.001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983E2C" w:rsidRPr="006E6060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Ультразвуковое исследование органов брюшной полости (комплексное)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0,33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983E2C" w:rsidRPr="009A33AC" w:rsidTr="009D719D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983E2C" w:rsidRPr="00A44DE7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A05.02.001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983E2C" w:rsidRPr="006E6060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Электромиография игольчатая (одна мышца)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0,067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</w:tr>
      <w:tr w:rsidR="00983E2C" w:rsidRPr="009A33AC" w:rsidTr="009D719D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983E2C" w:rsidRPr="00A44DE7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A05.10.006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983E2C" w:rsidRPr="006E6060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Регистрация электрокардиограммы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0,33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983E2C" w:rsidRPr="009A33AC" w:rsidTr="009D719D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983E2C" w:rsidRPr="00A44DE7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A05.10.008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983E2C" w:rsidRPr="006E6060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Холтеровское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мониторирование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сердечного ритма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0,33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983E2C" w:rsidRPr="009A33AC" w:rsidTr="009D719D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983E2C" w:rsidRPr="00A44DE7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A05.10.009.001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983E2C" w:rsidRPr="006E6060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Магнитно-резонансная томография сердца </w:t>
            </w:r>
            <w:r w:rsidR="00D7353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 контрастированием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0,27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983E2C" w:rsidRPr="009A33AC" w:rsidTr="009D719D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983E2C" w:rsidRPr="00A44DE7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A06.09.005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983E2C" w:rsidRPr="006E6060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Компьютерная томография органов грудной полости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0,17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983E2C" w:rsidRPr="009A33AC" w:rsidTr="009D719D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983E2C" w:rsidRPr="00A44DE7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A06.09.007.001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983E2C" w:rsidRPr="006E6060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Прицельная рентгенография органов грудной клетки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0,17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983E2C" w:rsidRPr="009A33AC" w:rsidTr="009D719D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983E2C" w:rsidRPr="00A44DE7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A06.30.005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983E2C" w:rsidRPr="006E6060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Компьютерная томография органов брюшной полости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983E2C" w:rsidRPr="009A33AC" w:rsidTr="009D719D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983E2C" w:rsidRPr="00A44DE7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A07.03.006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983E2C" w:rsidRPr="006E6060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Позитронная эмиссионная томография костей, совмещенная </w:t>
            </w:r>
            <w:r w:rsidR="00D7353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 компьютерной томографией всего тела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983E2C" w:rsidRPr="009A33AC" w:rsidTr="009D719D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983E2C" w:rsidRPr="00A44DE7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A11.01.001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983E2C" w:rsidRPr="006E6060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Биопсия кожи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0,33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983E2C" w:rsidRPr="009A33AC" w:rsidTr="009D719D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983E2C" w:rsidRPr="00A44DE7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A11.05.002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983E2C" w:rsidRPr="006E6060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Получение цитологического препарата костного мозга путем пункции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0,33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983E2C" w:rsidRPr="009A33AC" w:rsidTr="009D719D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983E2C" w:rsidRPr="00A44DE7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A11.05.003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983E2C" w:rsidRPr="006E6060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Получение гистологического препарата костного мозга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0,33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983E2C" w:rsidRPr="009A33AC" w:rsidTr="009D719D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983E2C" w:rsidRPr="00A44DE7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A11.07.020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983E2C" w:rsidRPr="006E6060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Биопсия слюнной железы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0,33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983E2C" w:rsidRPr="009A33AC" w:rsidTr="009D719D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983E2C" w:rsidRPr="00A44DE7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A11.10.003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983E2C" w:rsidRPr="006E6060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Биопсия миокарда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0,067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983E2C" w:rsidRPr="009A33AC" w:rsidTr="009D719D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983E2C" w:rsidRPr="00A44DE7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A11.14.001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983E2C" w:rsidRPr="006E6060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Чрескожная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биопсия печени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0,067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983E2C" w:rsidRPr="009A33AC" w:rsidTr="009D719D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983E2C" w:rsidRPr="00A44DE7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A11.16.003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983E2C" w:rsidRPr="006E6060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Биопсия двенадцатиперстной кишки с помощью эндоскопии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0,17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983E2C" w:rsidRPr="009A33AC" w:rsidTr="009D719D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983E2C" w:rsidRPr="00A44DE7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A11.19.002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983E2C" w:rsidRPr="006E6060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Биопсия прямой кишки с помощью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видеоэндоскопических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технологий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0,17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983E2C" w:rsidRPr="009A33AC" w:rsidTr="009D719D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983E2C" w:rsidRPr="00A44DE7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A11.28.001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983E2C" w:rsidRPr="006E6060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Биопсия почки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983E2C" w:rsidRPr="00C936D9" w:rsidRDefault="00983E2C" w:rsidP="00983E2C">
      <w:pPr>
        <w:pStyle w:val="a7"/>
        <w:keepNext/>
        <w:numPr>
          <w:ilvl w:val="0"/>
          <w:numId w:val="8"/>
        </w:numPr>
        <w:autoSpaceDE w:val="0"/>
        <w:autoSpaceDN w:val="0"/>
        <w:spacing w:before="360"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17692">
        <w:rPr>
          <w:rFonts w:ascii="Times New Roman" w:eastAsia="Times New Roman" w:hAnsi="Times New Roman"/>
          <w:b/>
          <w:sz w:val="28"/>
          <w:szCs w:val="28"/>
          <w:lang w:eastAsia="ru-RU"/>
        </w:rPr>
        <w:t>Медицинские услуги для лечения заболевания, состояния и контроля за лечением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3"/>
        <w:gridCol w:w="7797"/>
        <w:gridCol w:w="2268"/>
        <w:gridCol w:w="2268"/>
      </w:tblGrid>
      <w:tr w:rsidR="00983E2C" w:rsidRPr="00FF4E91" w:rsidTr="009D719D">
        <w:trPr>
          <w:cantSplit/>
          <w:trHeight w:val="490"/>
        </w:trPr>
        <w:tc>
          <w:tcPr>
            <w:tcW w:w="14596" w:type="dxa"/>
            <w:gridSpan w:val="4"/>
            <w:shd w:val="clear" w:color="auto" w:fill="auto"/>
            <w:vAlign w:val="center"/>
          </w:tcPr>
          <w:p w:rsidR="00983E2C" w:rsidRPr="008F73F7" w:rsidRDefault="00983E2C" w:rsidP="009D719D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и наблюдение врача-специалиста</w:t>
            </w:r>
          </w:p>
        </w:tc>
      </w:tr>
      <w:tr w:rsidR="00983E2C" w:rsidRPr="00FF4E91" w:rsidTr="009D719D">
        <w:trPr>
          <w:cantSplit/>
          <w:trHeight w:val="1200"/>
        </w:trPr>
        <w:tc>
          <w:tcPr>
            <w:tcW w:w="2263" w:type="dxa"/>
            <w:shd w:val="clear" w:color="auto" w:fill="auto"/>
            <w:vAlign w:val="center"/>
            <w:hideMark/>
          </w:tcPr>
          <w:p w:rsidR="00983E2C" w:rsidRPr="006001EC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  <w:r w:rsidRPr="006001EC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медицинской</w:t>
            </w:r>
            <w:r w:rsidRPr="006001EC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услуги</w:t>
            </w:r>
          </w:p>
        </w:tc>
        <w:tc>
          <w:tcPr>
            <w:tcW w:w="7797" w:type="dxa"/>
            <w:shd w:val="clear" w:color="auto" w:fill="auto"/>
            <w:vAlign w:val="center"/>
            <w:hideMark/>
          </w:tcPr>
          <w:p w:rsidR="00983E2C" w:rsidRPr="00FF4E91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медицинской услуги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983E2C" w:rsidRPr="00FF4E91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C51BFF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983E2C" w:rsidRPr="00FF4E91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кратности применения</w:t>
            </w:r>
          </w:p>
        </w:tc>
      </w:tr>
      <w:tr w:rsidR="00983E2C" w:rsidRPr="009A33AC" w:rsidTr="009D719D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983E2C" w:rsidRPr="006001EC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B01.005.001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983E2C" w:rsidRPr="006E6060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врача-гематолога первичный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983E2C" w:rsidRPr="009A33AC" w:rsidTr="009D719D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983E2C" w:rsidRPr="006001EC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B01.005.002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983E2C" w:rsidRPr="006E6060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врача-гематолога повторный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0,21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36</w:t>
            </w:r>
          </w:p>
        </w:tc>
      </w:tr>
      <w:tr w:rsidR="00983E2C" w:rsidRPr="009A33AC" w:rsidTr="009D719D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983E2C" w:rsidRPr="006001EC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B01.005.003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983E2C" w:rsidRPr="006E6060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Ежедневный осмотр врачом-гематологом с наблюдением </w:t>
            </w:r>
            <w:r w:rsidR="00D7353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 уходом среднего и младшего медицинского персонала </w:t>
            </w:r>
            <w:r w:rsidR="00D7353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отделении стационара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0,81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98</w:t>
            </w:r>
          </w:p>
        </w:tc>
      </w:tr>
    </w:tbl>
    <w:p w:rsidR="00983E2C" w:rsidRPr="00D7353F" w:rsidRDefault="00983E2C" w:rsidP="00983E2C">
      <w:pPr>
        <w:rPr>
          <w:lang w:eastAsia="ru-RU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3"/>
        <w:gridCol w:w="7797"/>
        <w:gridCol w:w="2268"/>
        <w:gridCol w:w="2268"/>
      </w:tblGrid>
      <w:tr w:rsidR="00983E2C" w:rsidRPr="00880DDF" w:rsidTr="009D719D">
        <w:trPr>
          <w:cantSplit/>
          <w:trHeight w:val="490"/>
        </w:trPr>
        <w:tc>
          <w:tcPr>
            <w:tcW w:w="14596" w:type="dxa"/>
            <w:gridSpan w:val="4"/>
            <w:shd w:val="clear" w:color="auto" w:fill="auto"/>
            <w:vAlign w:val="center"/>
          </w:tcPr>
          <w:p w:rsidR="00983E2C" w:rsidRPr="00D7353F" w:rsidRDefault="00983E2C" w:rsidP="009D719D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Лабораторные</w:t>
            </w:r>
            <w:r w:rsidRPr="00D7353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методы</w:t>
            </w:r>
            <w:r w:rsidRPr="00D7353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исследования</w:t>
            </w:r>
          </w:p>
        </w:tc>
      </w:tr>
      <w:tr w:rsidR="00983E2C" w:rsidRPr="00FF4E91" w:rsidTr="009D719D">
        <w:trPr>
          <w:cantSplit/>
          <w:trHeight w:val="1200"/>
        </w:trPr>
        <w:tc>
          <w:tcPr>
            <w:tcW w:w="2263" w:type="dxa"/>
            <w:shd w:val="clear" w:color="auto" w:fill="auto"/>
            <w:vAlign w:val="center"/>
            <w:hideMark/>
          </w:tcPr>
          <w:p w:rsidR="00983E2C" w:rsidRPr="00D7353F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  <w:r w:rsidRPr="00D7353F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медицинской</w:t>
            </w:r>
            <w:r w:rsidRPr="00D7353F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услуги</w:t>
            </w:r>
          </w:p>
        </w:tc>
        <w:tc>
          <w:tcPr>
            <w:tcW w:w="7797" w:type="dxa"/>
            <w:shd w:val="clear" w:color="auto" w:fill="auto"/>
            <w:vAlign w:val="center"/>
            <w:hideMark/>
          </w:tcPr>
          <w:p w:rsidR="00983E2C" w:rsidRPr="00FF4E91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медицинской услуги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983E2C" w:rsidRPr="00FF4E91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C51BFF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983E2C" w:rsidRPr="00FF4E91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кратности применения</w:t>
            </w:r>
          </w:p>
        </w:tc>
      </w:tr>
      <w:tr w:rsidR="00983E2C" w:rsidRPr="008F5B99" w:rsidTr="009D719D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983E2C" w:rsidRPr="006001EC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B03.005.006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983E2C" w:rsidRPr="006E6060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Коагулограмма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(ориентировочное исследование системы гемостаза)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0,59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</w:tr>
      <w:tr w:rsidR="00983E2C" w:rsidRPr="008F5B99" w:rsidTr="009D719D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983E2C" w:rsidRPr="006001EC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B03.016.002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983E2C" w:rsidRPr="006E6060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Общий (клинический) анализ крови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0,59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24</w:t>
            </w:r>
          </w:p>
        </w:tc>
      </w:tr>
      <w:tr w:rsidR="00983E2C" w:rsidRPr="008F5B99" w:rsidTr="009D719D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983E2C" w:rsidRPr="006001EC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B03.016.004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983E2C" w:rsidRPr="006E6060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Анализ крови биохимический общетерапевтический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0,59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24</w:t>
            </w:r>
          </w:p>
        </w:tc>
      </w:tr>
      <w:tr w:rsidR="00983E2C" w:rsidRPr="008F5B99" w:rsidTr="009D719D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983E2C" w:rsidRPr="006001EC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B03.016.006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983E2C" w:rsidRPr="006E6060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Общий (клинический) анализ мочи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0,59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24</w:t>
            </w:r>
          </w:p>
        </w:tc>
      </w:tr>
    </w:tbl>
    <w:p w:rsidR="00983E2C" w:rsidRPr="008D13CE" w:rsidRDefault="00983E2C" w:rsidP="00983E2C">
      <w:pPr>
        <w:pStyle w:val="a7"/>
        <w:keepNext/>
        <w:numPr>
          <w:ilvl w:val="0"/>
          <w:numId w:val="8"/>
        </w:numPr>
        <w:autoSpaceDE w:val="0"/>
        <w:autoSpaceDN w:val="0"/>
        <w:spacing w:before="360"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17692"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лекарственных препаратов для медицинского применения, зарегистрированных на территории Российской Федерации, с указанием средних суточных и курсовых доз</w:t>
      </w:r>
      <w:bookmarkStart w:id="4" w:name="P1982"/>
      <w:bookmarkEnd w:id="4"/>
    </w:p>
    <w:tbl>
      <w:tblPr>
        <w:tblW w:w="145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01"/>
        <w:gridCol w:w="3089"/>
        <w:gridCol w:w="3260"/>
        <w:gridCol w:w="2126"/>
        <w:gridCol w:w="1701"/>
        <w:gridCol w:w="1559"/>
        <w:gridCol w:w="1545"/>
      </w:tblGrid>
      <w:tr w:rsidR="00983E2C" w:rsidRPr="00FF4E91" w:rsidTr="009D719D">
        <w:trPr>
          <w:cantSplit/>
          <w:trHeight w:val="944"/>
        </w:trPr>
        <w:tc>
          <w:tcPr>
            <w:tcW w:w="1301" w:type="dxa"/>
            <w:shd w:val="clear" w:color="auto" w:fill="auto"/>
            <w:vAlign w:val="center"/>
          </w:tcPr>
          <w:p w:rsidR="00983E2C" w:rsidRPr="00FF4E91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983E2C" w:rsidRPr="00FF4E91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Анатомо-терапевтическо-химическая классификация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983E2C" w:rsidRPr="00FF4E91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BB25ED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лекарственного препарата</w:t>
            </w: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br/>
            </w:r>
            <w:r w:rsidRPr="001B3DC3">
              <w:rPr>
                <w:rFonts w:ascii="Times New Roman" w:eastAsia="Times New Roman" w:hAnsi="Times New Roman"/>
                <w:sz w:val="24"/>
                <w:lang w:eastAsia="ru-RU"/>
              </w:rPr>
              <w:t xml:space="preserve">(международное непатентованное, </w:t>
            </w:r>
            <w:r w:rsidR="00D7353F">
              <w:rPr>
                <w:rFonts w:ascii="Times New Roman" w:eastAsia="Times New Roman" w:hAnsi="Times New Roman"/>
                <w:sz w:val="24"/>
                <w:lang w:eastAsia="ru-RU"/>
              </w:rPr>
              <w:br/>
            </w:r>
            <w:r w:rsidRPr="001B3DC3">
              <w:rPr>
                <w:rFonts w:ascii="Times New Roman" w:eastAsia="Times New Roman" w:hAnsi="Times New Roman"/>
                <w:sz w:val="24"/>
                <w:lang w:eastAsia="ru-RU"/>
              </w:rPr>
              <w:t xml:space="preserve">или </w:t>
            </w:r>
            <w:proofErr w:type="spellStart"/>
            <w:r w:rsidRPr="001B3DC3">
              <w:rPr>
                <w:rFonts w:ascii="Times New Roman" w:eastAsia="Times New Roman" w:hAnsi="Times New Roman"/>
                <w:sz w:val="24"/>
                <w:lang w:eastAsia="ru-RU"/>
              </w:rPr>
              <w:t>группировочное</w:t>
            </w:r>
            <w:proofErr w:type="spellEnd"/>
            <w:r w:rsidRPr="001B3DC3">
              <w:rPr>
                <w:rFonts w:ascii="Times New Roman" w:eastAsia="Times New Roman" w:hAnsi="Times New Roman"/>
                <w:sz w:val="24"/>
                <w:lang w:eastAsia="ru-RU"/>
              </w:rPr>
              <w:t xml:space="preserve">, </w:t>
            </w:r>
            <w:r w:rsidR="00D7353F">
              <w:rPr>
                <w:rFonts w:ascii="Times New Roman" w:eastAsia="Times New Roman" w:hAnsi="Times New Roman"/>
                <w:sz w:val="24"/>
                <w:lang w:eastAsia="ru-RU"/>
              </w:rPr>
              <w:br/>
            </w:r>
            <w:r w:rsidRPr="001B3DC3">
              <w:rPr>
                <w:rFonts w:ascii="Times New Roman" w:eastAsia="Times New Roman" w:hAnsi="Times New Roman"/>
                <w:sz w:val="24"/>
                <w:lang w:eastAsia="ru-RU"/>
              </w:rPr>
              <w:t>или химическое, а в случаях их отсутствия – торговое наименование лекарственного препарата)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983E2C" w:rsidRPr="00FF4E91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BB25ED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83E2C" w:rsidRPr="00FF4E91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Единицы измерения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83E2C" w:rsidRPr="00D7353F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vertAlign w:val="superscript"/>
                <w:lang w:eastAsia="ru-RU"/>
              </w:rPr>
            </w:pPr>
            <w:r w:rsidRPr="00BB25ED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Средняя суточная доза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983E2C" w:rsidRPr="00D7353F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vertAlign w:val="superscript"/>
                <w:lang w:eastAsia="ru-RU"/>
              </w:rPr>
            </w:pPr>
            <w:r w:rsidRPr="00BB25ED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Средняя курсовая доза</w:t>
            </w:r>
          </w:p>
        </w:tc>
      </w:tr>
      <w:tr w:rsidR="00983E2C" w:rsidRPr="00FF4E91" w:rsidTr="009D719D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983E2C" w:rsidRPr="00102F90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B01AB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983E2C" w:rsidRPr="008F29C4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Группа гепарина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83E2C" w:rsidRPr="008F29C4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983E2C" w:rsidRPr="008F29C4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983E2C" w:rsidRPr="008F29C4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983E2C" w:rsidRPr="008F29C4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45" w:type="dxa"/>
            <w:shd w:val="clear" w:color="auto" w:fill="auto"/>
            <w:vAlign w:val="center"/>
          </w:tcPr>
          <w:p w:rsidR="00983E2C" w:rsidRPr="008F29C4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983E2C" w:rsidRPr="00FF4E91" w:rsidTr="009D719D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983E2C" w:rsidRPr="00102F90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983E2C" w:rsidRPr="008F29C4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983E2C" w:rsidRPr="008F29C4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Гепарин натрия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983E2C" w:rsidRPr="008F29C4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0,0043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83E2C" w:rsidRPr="008F29C4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тыс.МЕ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983E2C" w:rsidRPr="008F29C4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983E2C" w:rsidRPr="008F29C4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4 032</w:t>
            </w:r>
          </w:p>
        </w:tc>
      </w:tr>
      <w:tr w:rsidR="00983E2C" w:rsidRPr="00FF4E91" w:rsidTr="009D719D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983E2C" w:rsidRPr="00102F90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C03CA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983E2C" w:rsidRPr="008F29C4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Сульфонамиды</w:t>
            </w:r>
            <w:proofErr w:type="spellEnd"/>
          </w:p>
        </w:tc>
        <w:tc>
          <w:tcPr>
            <w:tcW w:w="3260" w:type="dxa"/>
            <w:shd w:val="clear" w:color="auto" w:fill="auto"/>
            <w:vAlign w:val="center"/>
          </w:tcPr>
          <w:p w:rsidR="00983E2C" w:rsidRPr="008F29C4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983E2C" w:rsidRPr="008F29C4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983E2C" w:rsidRPr="008F29C4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983E2C" w:rsidRPr="008F29C4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45" w:type="dxa"/>
            <w:shd w:val="clear" w:color="auto" w:fill="auto"/>
            <w:vAlign w:val="center"/>
          </w:tcPr>
          <w:p w:rsidR="00983E2C" w:rsidRPr="008F29C4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983E2C" w:rsidRPr="00FF4E91" w:rsidTr="009D719D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983E2C" w:rsidRPr="00102F90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983E2C" w:rsidRPr="008F29C4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983E2C" w:rsidRPr="008F29C4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Торасемид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983E2C" w:rsidRPr="008F29C4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83E2C" w:rsidRPr="008F29C4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83E2C" w:rsidRPr="008F29C4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983E2C" w:rsidRPr="008F29C4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3 280</w:t>
            </w:r>
          </w:p>
        </w:tc>
      </w:tr>
      <w:tr w:rsidR="00983E2C" w:rsidRPr="00FF4E91" w:rsidTr="009D719D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983E2C" w:rsidRPr="00102F90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983E2C" w:rsidRPr="008F29C4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983E2C" w:rsidRPr="008F29C4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Фуросемид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983E2C" w:rsidRPr="008F29C4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83E2C" w:rsidRPr="008F29C4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83E2C" w:rsidRPr="008F29C4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983E2C" w:rsidRPr="008F29C4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6 560</w:t>
            </w:r>
          </w:p>
        </w:tc>
      </w:tr>
      <w:tr w:rsidR="00983E2C" w:rsidRPr="00FF4E91" w:rsidTr="009D719D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983E2C" w:rsidRPr="00102F90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983E2C" w:rsidRPr="008F29C4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983E2C" w:rsidRPr="008F29C4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Фуросемид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983E2C" w:rsidRPr="008F29C4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0,059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83E2C" w:rsidRPr="008F29C4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83E2C" w:rsidRPr="008F29C4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983E2C" w:rsidRPr="008F29C4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13 120</w:t>
            </w:r>
          </w:p>
        </w:tc>
      </w:tr>
      <w:tr w:rsidR="00983E2C" w:rsidRPr="00FF4E91" w:rsidTr="009D719D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983E2C" w:rsidRPr="00102F90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L01FC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983E2C" w:rsidRPr="008F29C4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Ингибиторы CD38 (кластеры дифференцировки 38)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83E2C" w:rsidRPr="008F29C4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983E2C" w:rsidRPr="008F29C4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983E2C" w:rsidRPr="008F29C4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983E2C" w:rsidRPr="008F29C4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45" w:type="dxa"/>
            <w:shd w:val="clear" w:color="auto" w:fill="auto"/>
            <w:vAlign w:val="center"/>
          </w:tcPr>
          <w:p w:rsidR="00983E2C" w:rsidRPr="008F29C4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983E2C" w:rsidRPr="00FF4E91" w:rsidTr="009D719D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983E2C" w:rsidRPr="00102F90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983E2C" w:rsidRPr="008F29C4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983E2C" w:rsidRPr="008F29C4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Даратумумаб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983E2C" w:rsidRPr="008F29C4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0,54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83E2C" w:rsidRPr="008F29C4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83E2C" w:rsidRPr="008F29C4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1 800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983E2C" w:rsidRPr="008F29C4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21 600</w:t>
            </w:r>
          </w:p>
        </w:tc>
      </w:tr>
    </w:tbl>
    <w:p w:rsidR="00983E2C" w:rsidRDefault="00983E2C" w:rsidP="00983E2C">
      <w:pPr>
        <w:pStyle w:val="a7"/>
        <w:keepNext/>
        <w:numPr>
          <w:ilvl w:val="0"/>
          <w:numId w:val="8"/>
        </w:numPr>
        <w:autoSpaceDE w:val="0"/>
        <w:autoSpaceDN w:val="0"/>
        <w:spacing w:before="360"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17692">
        <w:rPr>
          <w:rFonts w:ascii="Times New Roman" w:eastAsia="Times New Roman" w:hAnsi="Times New Roman"/>
          <w:b/>
          <w:sz w:val="28"/>
          <w:szCs w:val="28"/>
          <w:lang w:eastAsia="ru-RU"/>
        </w:rPr>
        <w:t>Виды лечебного питания, включая специализированные продукты лечебного питания</w:t>
      </w:r>
      <w:r w:rsidRPr="00AA6A6A">
        <w:rPr>
          <w:rFonts w:ascii="Times New Roman" w:eastAsia="Times New Roman" w:hAnsi="Times New Roman"/>
          <w:b/>
          <w:sz w:val="28"/>
          <w:szCs w:val="28"/>
          <w:lang w:eastAsia="ru-RU"/>
        </w:rPr>
        <w:t>, имеющие государственную регистрацию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060"/>
        <w:gridCol w:w="2268"/>
        <w:gridCol w:w="2268"/>
      </w:tblGrid>
      <w:tr w:rsidR="00983E2C" w:rsidRPr="00880DDF" w:rsidTr="009D719D">
        <w:trPr>
          <w:cantSplit/>
          <w:trHeight w:val="490"/>
        </w:trPr>
        <w:tc>
          <w:tcPr>
            <w:tcW w:w="14596" w:type="dxa"/>
            <w:gridSpan w:val="3"/>
            <w:shd w:val="clear" w:color="auto" w:fill="auto"/>
            <w:vAlign w:val="center"/>
          </w:tcPr>
          <w:p w:rsidR="00983E2C" w:rsidRPr="001E62B5" w:rsidRDefault="00983E2C" w:rsidP="009D719D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Лечебное</w:t>
            </w:r>
            <w:r w:rsidRPr="0056557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питание</w:t>
            </w:r>
          </w:p>
        </w:tc>
      </w:tr>
      <w:tr w:rsidR="00983E2C" w:rsidRPr="00FF4E91" w:rsidTr="009D719D">
        <w:trPr>
          <w:cantSplit/>
          <w:trHeight w:val="1200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E2C" w:rsidRPr="00FF4E91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вида лечебного питания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E2C" w:rsidRPr="00FF4E91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BB25ED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E2C" w:rsidRPr="00FF4E91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Количество</w:t>
            </w:r>
          </w:p>
        </w:tc>
      </w:tr>
      <w:tr w:rsidR="00983E2C" w:rsidRPr="001F05E6" w:rsidTr="009D719D">
        <w:trPr>
          <w:cantSplit/>
          <w:trHeight w:val="600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E2C" w:rsidRPr="001F05E6" w:rsidRDefault="00983E2C" w:rsidP="009D71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Основной вариант стандартной диеты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E2C" w:rsidRPr="001F05E6" w:rsidRDefault="00983E2C" w:rsidP="009D719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0,41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E2C" w:rsidRPr="001F05E6" w:rsidRDefault="00983E2C" w:rsidP="009D719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59</w:t>
            </w:r>
          </w:p>
        </w:tc>
      </w:tr>
    </w:tbl>
    <w:p w:rsidR="00983E2C" w:rsidRPr="00737A00" w:rsidRDefault="00983E2C" w:rsidP="00983E2C">
      <w:pPr>
        <w:widowControl w:val="0"/>
        <w:autoSpaceDE w:val="0"/>
        <w:autoSpaceDN w:val="0"/>
        <w:spacing w:after="0" w:line="240" w:lineRule="auto"/>
        <w:rPr>
          <w:rFonts w:eastAsia="Times New Roman" w:cs="Calibri"/>
          <w:sz w:val="20"/>
          <w:szCs w:val="20"/>
          <w:lang w:val="en-US" w:eastAsia="ru-RU"/>
        </w:rPr>
      </w:pPr>
    </w:p>
    <w:p w:rsidR="00983E2C" w:rsidRDefault="00983E2C" w:rsidP="00737A00">
      <w:pPr>
        <w:widowControl w:val="0"/>
        <w:autoSpaceDE w:val="0"/>
        <w:autoSpaceDN w:val="0"/>
        <w:spacing w:after="0" w:line="240" w:lineRule="auto"/>
        <w:rPr>
          <w:rFonts w:eastAsia="Times New Roman" w:cs="Calibri"/>
          <w:sz w:val="20"/>
          <w:szCs w:val="20"/>
          <w:lang w:val="en-US" w:eastAsia="ru-RU"/>
        </w:rPr>
        <w:sectPr w:rsidR="00983E2C" w:rsidSect="001B3DC3">
          <w:footnotePr>
            <w:numRestart w:val="eachSect"/>
          </w:footnotePr>
          <w:pgSz w:w="16838" w:h="11906" w:orient="landscape"/>
          <w:pgMar w:top="709" w:right="850" w:bottom="568" w:left="1701" w:header="708" w:footer="598" w:gutter="0"/>
          <w:pgNumType w:start="1"/>
          <w:cols w:space="708"/>
          <w:titlePg/>
          <w:docGrid w:linePitch="360"/>
        </w:sectPr>
      </w:pPr>
    </w:p>
    <w:p w:rsidR="00983E2C" w:rsidRPr="00FF4E91" w:rsidRDefault="00983E2C" w:rsidP="00983E2C">
      <w:pPr>
        <w:tabs>
          <w:tab w:val="right" w:pos="10773"/>
        </w:tabs>
        <w:autoSpaceDE w:val="0"/>
        <w:autoSpaceDN w:val="0"/>
        <w:adjustRightInd w:val="0"/>
        <w:spacing w:after="200" w:line="276" w:lineRule="auto"/>
        <w:ind w:left="9072"/>
        <w:jc w:val="center"/>
        <w:rPr>
          <w:rStyle w:val="af3"/>
          <w:rFonts w:eastAsia="Calibri"/>
        </w:rPr>
      </w:pPr>
      <w:r w:rsidRPr="00CA1D3A">
        <w:rPr>
          <w:rFonts w:ascii="Times New Roman" w:eastAsia="Times New Roman" w:hAnsi="Times New Roman"/>
          <w:sz w:val="28"/>
          <w:szCs w:val="28"/>
          <w:lang w:eastAsia="ru-RU"/>
        </w:rPr>
        <w:t xml:space="preserve">Приложение </w:t>
      </w:r>
      <w:r w:rsidR="00D7353F">
        <w:rPr>
          <w:rFonts w:ascii="Times New Roman" w:eastAsia="Times New Roman" w:hAnsi="Times New Roman"/>
          <w:sz w:val="28"/>
          <w:szCs w:val="28"/>
          <w:lang w:eastAsia="ru-RU"/>
        </w:rPr>
        <w:t>№ 4</w:t>
      </w:r>
      <w:r w:rsidR="00D7353F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CA1D3A">
        <w:rPr>
          <w:rFonts w:ascii="Times New Roman" w:eastAsia="Times New Roman" w:hAnsi="Times New Roman"/>
          <w:sz w:val="28"/>
          <w:szCs w:val="28"/>
          <w:lang w:eastAsia="ru-RU"/>
        </w:rPr>
        <w:t>к приказу</w:t>
      </w:r>
      <w:r w:rsidR="00D7353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A1D3A">
        <w:rPr>
          <w:rFonts w:ascii="Times New Roman" w:eastAsia="Times New Roman" w:hAnsi="Times New Roman"/>
          <w:sz w:val="28"/>
          <w:szCs w:val="28"/>
          <w:lang w:eastAsia="ru-RU"/>
        </w:rPr>
        <w:t>Министерства здраво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охранения Российской Федерации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>о</w:t>
      </w:r>
      <w:r w:rsidRPr="00CA1D3A">
        <w:rPr>
          <w:rFonts w:ascii="Times New Roman" w:eastAsia="Times New Roman" w:hAnsi="Times New Roman"/>
          <w:sz w:val="28"/>
          <w:szCs w:val="28"/>
          <w:lang w:eastAsia="ru-RU"/>
        </w:rPr>
        <w:t>т «____»_______20___ г. №______</w:t>
      </w:r>
    </w:p>
    <w:p w:rsidR="00983E2C" w:rsidRDefault="00983E2C" w:rsidP="00983E2C">
      <w:pPr>
        <w:widowControl w:val="0"/>
        <w:autoSpaceDE w:val="0"/>
        <w:autoSpaceDN w:val="0"/>
        <w:spacing w:after="0" w:line="240" w:lineRule="auto"/>
        <w:jc w:val="center"/>
        <w:rPr>
          <w:rStyle w:val="af3"/>
          <w:rFonts w:eastAsia="Calibri"/>
          <w:sz w:val="28"/>
        </w:rPr>
      </w:pPr>
    </w:p>
    <w:p w:rsidR="001B3DC3" w:rsidRPr="00FF4E91" w:rsidRDefault="001B3DC3" w:rsidP="00983E2C">
      <w:pPr>
        <w:widowControl w:val="0"/>
        <w:autoSpaceDE w:val="0"/>
        <w:autoSpaceDN w:val="0"/>
        <w:spacing w:after="0" w:line="240" w:lineRule="auto"/>
        <w:jc w:val="center"/>
        <w:rPr>
          <w:rStyle w:val="af3"/>
          <w:rFonts w:eastAsia="Calibri"/>
          <w:sz w:val="28"/>
        </w:rPr>
      </w:pPr>
    </w:p>
    <w:p w:rsidR="00983E2C" w:rsidRPr="00C70A02" w:rsidRDefault="00983E2C" w:rsidP="00983E2C">
      <w:pPr>
        <w:spacing w:after="0"/>
        <w:jc w:val="center"/>
        <w:rPr>
          <w:rStyle w:val="af3"/>
          <w:rFonts w:eastAsia="Calibri"/>
          <w:caps/>
          <w:sz w:val="28"/>
          <w:szCs w:val="32"/>
          <w:lang w:eastAsia="en-US"/>
        </w:rPr>
      </w:pPr>
      <w:r w:rsidRPr="00C70A02">
        <w:rPr>
          <w:rStyle w:val="af3"/>
          <w:rFonts w:eastAsia="Calibri"/>
          <w:caps/>
          <w:sz w:val="28"/>
          <w:szCs w:val="32"/>
          <w:lang w:eastAsia="en-US"/>
        </w:rPr>
        <w:t>Стандарт</w:t>
      </w:r>
    </w:p>
    <w:p w:rsidR="00983E2C" w:rsidRPr="00C70A02" w:rsidRDefault="00983E2C" w:rsidP="00983E2C">
      <w:pPr>
        <w:spacing w:after="0"/>
        <w:jc w:val="center"/>
        <w:rPr>
          <w:rStyle w:val="af3"/>
          <w:rFonts w:eastAsia="Calibri"/>
          <w:b w:val="0"/>
          <w:caps/>
          <w:sz w:val="28"/>
          <w:szCs w:val="32"/>
          <w:lang w:eastAsia="en-US"/>
        </w:rPr>
      </w:pPr>
      <w:r w:rsidRPr="00C70A02">
        <w:rPr>
          <w:rStyle w:val="af3"/>
          <w:rFonts w:eastAsia="Calibri"/>
          <w:caps/>
          <w:sz w:val="28"/>
          <w:szCs w:val="32"/>
          <w:lang w:eastAsia="en-US"/>
        </w:rPr>
        <w:t xml:space="preserve">медицинской помощи взрослым при </w:t>
      </w:r>
      <w:r>
        <w:rPr>
          <w:rStyle w:val="af3"/>
          <w:rFonts w:eastAsia="Calibri"/>
          <w:caps/>
          <w:sz w:val="28"/>
          <w:szCs w:val="32"/>
          <w:lang w:val="en-US" w:eastAsia="en-US"/>
        </w:rPr>
        <w:t>AL</w:t>
      </w:r>
      <w:r w:rsidRPr="00C70A02">
        <w:rPr>
          <w:rStyle w:val="af3"/>
          <w:rFonts w:eastAsia="Calibri"/>
          <w:caps/>
          <w:sz w:val="28"/>
          <w:szCs w:val="32"/>
          <w:lang w:eastAsia="en-US"/>
        </w:rPr>
        <w:t xml:space="preserve"> амилоидозе (диспансерное наблюдение)</w:t>
      </w:r>
    </w:p>
    <w:p w:rsidR="00983E2C" w:rsidRDefault="00983E2C" w:rsidP="00983E2C">
      <w:pPr>
        <w:widowControl w:val="0"/>
        <w:autoSpaceDE w:val="0"/>
        <w:autoSpaceDN w:val="0"/>
        <w:spacing w:after="0" w:line="240" w:lineRule="auto"/>
        <w:jc w:val="center"/>
        <w:rPr>
          <w:rStyle w:val="af3"/>
          <w:rFonts w:eastAsia="Calibri"/>
          <w:caps/>
          <w:sz w:val="28"/>
        </w:rPr>
      </w:pPr>
    </w:p>
    <w:p w:rsidR="001B3DC3" w:rsidRPr="00C70A02" w:rsidRDefault="001B3DC3" w:rsidP="00983E2C">
      <w:pPr>
        <w:widowControl w:val="0"/>
        <w:autoSpaceDE w:val="0"/>
        <w:autoSpaceDN w:val="0"/>
        <w:spacing w:after="0" w:line="240" w:lineRule="auto"/>
        <w:jc w:val="center"/>
        <w:rPr>
          <w:rStyle w:val="af3"/>
          <w:rFonts w:eastAsia="Calibri"/>
          <w:caps/>
          <w:sz w:val="28"/>
        </w:rPr>
      </w:pPr>
    </w:p>
    <w:p w:rsidR="00983E2C" w:rsidRPr="00C70A02" w:rsidRDefault="00983E2C" w:rsidP="00983E2C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4E35CA">
        <w:rPr>
          <w:rFonts w:ascii="Times New Roman" w:eastAsia="Times New Roman" w:hAnsi="Times New Roman"/>
          <w:b/>
          <w:sz w:val="28"/>
          <w:szCs w:val="20"/>
          <w:lang w:eastAsia="ru-RU"/>
        </w:rPr>
        <w:t>Возрастная</w:t>
      </w:r>
      <w:r w:rsidRPr="00C70A02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4E35CA">
        <w:rPr>
          <w:rFonts w:ascii="Times New Roman" w:eastAsia="Times New Roman" w:hAnsi="Times New Roman"/>
          <w:b/>
          <w:sz w:val="28"/>
          <w:szCs w:val="20"/>
          <w:lang w:eastAsia="ru-RU"/>
        </w:rPr>
        <w:t>категория</w:t>
      </w:r>
      <w:r w:rsidRPr="00C70A02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4E35CA">
        <w:rPr>
          <w:rFonts w:ascii="Times New Roman" w:eastAsia="Times New Roman" w:hAnsi="Times New Roman"/>
          <w:b/>
          <w:sz w:val="28"/>
          <w:szCs w:val="20"/>
          <w:lang w:eastAsia="ru-RU"/>
        </w:rPr>
        <w:t>пациента</w:t>
      </w:r>
      <w:r w:rsidRPr="00C70A02">
        <w:rPr>
          <w:rFonts w:ascii="Times New Roman" w:eastAsia="Times New Roman" w:hAnsi="Times New Roman"/>
          <w:b/>
          <w:sz w:val="28"/>
          <w:szCs w:val="20"/>
          <w:lang w:eastAsia="ru-RU"/>
        </w:rPr>
        <w:t>:</w:t>
      </w:r>
      <w:r w:rsidRPr="00C70A02">
        <w:rPr>
          <w:rFonts w:ascii="Times New Roman" w:eastAsia="Times New Roman" w:hAnsi="Times New Roman"/>
          <w:sz w:val="28"/>
          <w:szCs w:val="20"/>
          <w:lang w:eastAsia="ru-RU"/>
        </w:rPr>
        <w:t xml:space="preserve"> взрослые</w:t>
      </w:r>
    </w:p>
    <w:p w:rsidR="00983E2C" w:rsidRPr="00C70A02" w:rsidRDefault="00983E2C" w:rsidP="00983E2C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4E35CA">
        <w:rPr>
          <w:rFonts w:ascii="Times New Roman" w:eastAsia="Times New Roman" w:hAnsi="Times New Roman"/>
          <w:b/>
          <w:sz w:val="28"/>
          <w:szCs w:val="20"/>
          <w:lang w:eastAsia="ru-RU"/>
        </w:rPr>
        <w:t>Пол</w:t>
      </w:r>
      <w:r w:rsidRPr="00C70A02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4E35CA">
        <w:rPr>
          <w:rFonts w:ascii="Times New Roman" w:eastAsia="Times New Roman" w:hAnsi="Times New Roman"/>
          <w:b/>
          <w:sz w:val="28"/>
          <w:szCs w:val="20"/>
          <w:lang w:eastAsia="ru-RU"/>
        </w:rPr>
        <w:t>пациента</w:t>
      </w:r>
      <w:r w:rsidRPr="00C70A02">
        <w:rPr>
          <w:rFonts w:ascii="Times New Roman" w:eastAsia="Times New Roman" w:hAnsi="Times New Roman"/>
          <w:b/>
          <w:sz w:val="28"/>
          <w:szCs w:val="20"/>
          <w:lang w:eastAsia="ru-RU"/>
        </w:rPr>
        <w:t>:</w:t>
      </w:r>
      <w:r w:rsidRPr="00C70A02">
        <w:rPr>
          <w:rFonts w:ascii="Times New Roman" w:eastAsia="Times New Roman" w:hAnsi="Times New Roman"/>
          <w:sz w:val="28"/>
          <w:szCs w:val="20"/>
          <w:lang w:eastAsia="ru-RU"/>
        </w:rPr>
        <w:t xml:space="preserve"> любой</w:t>
      </w:r>
    </w:p>
    <w:p w:rsidR="00983E2C" w:rsidRPr="00C70A02" w:rsidRDefault="00983E2C" w:rsidP="00983E2C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Вид</w:t>
      </w:r>
      <w:r w:rsidRPr="00C70A02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медицинской</w:t>
      </w:r>
      <w:r w:rsidRPr="00C70A02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помощи</w:t>
      </w:r>
      <w:r w:rsidRPr="00C70A02">
        <w:rPr>
          <w:rFonts w:ascii="Times New Roman" w:eastAsia="Times New Roman" w:hAnsi="Times New Roman"/>
          <w:b/>
          <w:sz w:val="28"/>
          <w:szCs w:val="20"/>
          <w:lang w:eastAsia="ru-RU"/>
        </w:rPr>
        <w:t>:</w:t>
      </w:r>
      <w:r w:rsidRPr="00C70A02">
        <w:rPr>
          <w:rFonts w:ascii="Times New Roman" w:eastAsia="Times New Roman" w:hAnsi="Times New Roman"/>
          <w:sz w:val="28"/>
          <w:szCs w:val="20"/>
          <w:lang w:eastAsia="ru-RU"/>
        </w:rPr>
        <w:t xml:space="preserve"> первичная медико-санитарная помощь</w:t>
      </w:r>
    </w:p>
    <w:p w:rsidR="00983E2C" w:rsidRPr="00FE485C" w:rsidRDefault="00983E2C" w:rsidP="00983E2C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Условия</w:t>
      </w:r>
      <w:r w:rsidRPr="00FE485C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оказания</w:t>
      </w:r>
      <w:r w:rsidRPr="00FE485C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медицинской</w:t>
      </w:r>
      <w:r w:rsidRPr="00FE485C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помощи</w:t>
      </w:r>
      <w:r w:rsidRPr="00FE485C">
        <w:rPr>
          <w:rFonts w:ascii="Times New Roman" w:eastAsia="Times New Roman" w:hAnsi="Times New Roman"/>
          <w:b/>
          <w:sz w:val="28"/>
          <w:szCs w:val="20"/>
          <w:lang w:eastAsia="ru-RU"/>
        </w:rPr>
        <w:t>:</w:t>
      </w:r>
      <w:r w:rsidRPr="00FE485C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амбулаторно</w:t>
      </w:r>
    </w:p>
    <w:p w:rsidR="00983E2C" w:rsidRPr="00C70A02" w:rsidRDefault="00983E2C" w:rsidP="00983E2C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Форма оказания медицинской помощи:</w:t>
      </w:r>
      <w:r w:rsidRPr="007F7D42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плановая</w:t>
      </w:r>
    </w:p>
    <w:p w:rsidR="00983E2C" w:rsidRPr="00FE485C" w:rsidRDefault="00983E2C" w:rsidP="00983E2C">
      <w:pPr>
        <w:spacing w:after="0" w:line="360" w:lineRule="auto"/>
      </w:pPr>
      <w:r w:rsidRPr="004E35CA">
        <w:rPr>
          <w:rFonts w:ascii="Times New Roman" w:eastAsia="Times New Roman" w:hAnsi="Times New Roman"/>
          <w:b/>
          <w:sz w:val="28"/>
          <w:szCs w:val="28"/>
          <w:lang w:eastAsia="ru-RU"/>
        </w:rPr>
        <w:t>Средняя продолжительность лечения законченного случая (количество дней)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365</w:t>
      </w:r>
    </w:p>
    <w:p w:rsidR="00983E2C" w:rsidRPr="00D72BEA" w:rsidRDefault="00983E2C" w:rsidP="00983E2C">
      <w:pPr>
        <w:tabs>
          <w:tab w:val="left" w:pos="1560"/>
        </w:tabs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2BEA">
        <w:rPr>
          <w:rFonts w:ascii="Times New Roman" w:eastAsia="Times New Roman" w:hAnsi="Times New Roman"/>
          <w:b/>
          <w:sz w:val="28"/>
          <w:szCs w:val="28"/>
          <w:lang w:eastAsia="ru-RU"/>
        </w:rPr>
        <w:t>Нозологические единицы (код по Международной статистической классификации болезней и проблем, связанных со здоровьем, X пересмотра):</w:t>
      </w:r>
    </w:p>
    <w:p w:rsidR="00983E2C" w:rsidRPr="00C70A02" w:rsidRDefault="00983E2C" w:rsidP="00983E2C">
      <w:pPr>
        <w:tabs>
          <w:tab w:val="left" w:pos="1701"/>
        </w:tabs>
        <w:spacing w:after="0" w:line="360" w:lineRule="auto"/>
        <w:ind w:left="1701" w:hanging="1701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val="en-US" w:eastAsia="ru-RU"/>
        </w:rPr>
        <w:t>C</w:t>
      </w:r>
      <w:r w:rsidRPr="00C70A02">
        <w:rPr>
          <w:rFonts w:ascii="Times New Roman" w:eastAsia="Times New Roman" w:hAnsi="Times New Roman"/>
          <w:sz w:val="28"/>
          <w:szCs w:val="20"/>
          <w:lang w:eastAsia="ru-RU"/>
        </w:rPr>
        <w:t>90</w:t>
      </w:r>
      <w:r w:rsidRPr="00C70A02">
        <w:rPr>
          <w:rFonts w:ascii="Times New Roman" w:eastAsia="Times New Roman" w:hAnsi="Times New Roman"/>
          <w:sz w:val="28"/>
          <w:szCs w:val="20"/>
          <w:lang w:eastAsia="ru-RU"/>
        </w:rPr>
        <w:tab/>
        <w:t>Множественная миелома и злокачественные плазмоклеточные новообразования</w:t>
      </w:r>
    </w:p>
    <w:p w:rsidR="00983E2C" w:rsidRPr="00C936D9" w:rsidRDefault="00983E2C" w:rsidP="00983E2C">
      <w:pPr>
        <w:pStyle w:val="a7"/>
        <w:keepNext/>
        <w:numPr>
          <w:ilvl w:val="0"/>
          <w:numId w:val="8"/>
        </w:numPr>
        <w:autoSpaceDE w:val="0"/>
        <w:autoSpaceDN w:val="0"/>
        <w:spacing w:before="360"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17692">
        <w:rPr>
          <w:rFonts w:ascii="Times New Roman" w:eastAsia="Times New Roman" w:hAnsi="Times New Roman"/>
          <w:b/>
          <w:sz w:val="28"/>
          <w:szCs w:val="28"/>
          <w:lang w:eastAsia="ru-RU"/>
        </w:rPr>
        <w:t>Медицинские услуги для лечения заболевания, состояния и контроля за лечением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3"/>
        <w:gridCol w:w="7797"/>
        <w:gridCol w:w="2268"/>
        <w:gridCol w:w="2268"/>
      </w:tblGrid>
      <w:tr w:rsidR="00983E2C" w:rsidRPr="00FF4E91" w:rsidTr="009D719D">
        <w:trPr>
          <w:cantSplit/>
          <w:trHeight w:val="490"/>
        </w:trPr>
        <w:tc>
          <w:tcPr>
            <w:tcW w:w="14596" w:type="dxa"/>
            <w:gridSpan w:val="4"/>
            <w:shd w:val="clear" w:color="auto" w:fill="auto"/>
            <w:vAlign w:val="center"/>
          </w:tcPr>
          <w:p w:rsidR="00983E2C" w:rsidRPr="008F73F7" w:rsidRDefault="00983E2C" w:rsidP="00983E2C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и наблюдение врача-специалиста</w:t>
            </w:r>
          </w:p>
        </w:tc>
      </w:tr>
      <w:tr w:rsidR="00983E2C" w:rsidRPr="00FF4E91" w:rsidTr="009D719D">
        <w:trPr>
          <w:cantSplit/>
          <w:trHeight w:val="1200"/>
        </w:trPr>
        <w:tc>
          <w:tcPr>
            <w:tcW w:w="2263" w:type="dxa"/>
            <w:shd w:val="clear" w:color="auto" w:fill="auto"/>
            <w:vAlign w:val="center"/>
            <w:hideMark/>
          </w:tcPr>
          <w:p w:rsidR="00983E2C" w:rsidRPr="006001EC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  <w:r w:rsidRPr="006001EC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медицинской</w:t>
            </w:r>
            <w:r w:rsidRPr="006001EC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услуги</w:t>
            </w:r>
          </w:p>
        </w:tc>
        <w:tc>
          <w:tcPr>
            <w:tcW w:w="7797" w:type="dxa"/>
            <w:shd w:val="clear" w:color="auto" w:fill="auto"/>
            <w:vAlign w:val="center"/>
            <w:hideMark/>
          </w:tcPr>
          <w:p w:rsidR="00983E2C" w:rsidRPr="00FF4E91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медицинской услуги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983E2C" w:rsidRPr="00FF4E91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C51BFF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983E2C" w:rsidRPr="00FF4E91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кратности применения</w:t>
            </w:r>
          </w:p>
        </w:tc>
      </w:tr>
      <w:tr w:rsidR="00983E2C" w:rsidRPr="009A33AC" w:rsidTr="009D719D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983E2C" w:rsidRPr="006001EC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B04.005.001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983E2C" w:rsidRPr="006E6060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Диспансерный прием (осмотр, консультация) врача-гематолога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</w:tbl>
    <w:p w:rsidR="00983E2C" w:rsidRPr="00737A00" w:rsidRDefault="00983E2C" w:rsidP="00983E2C">
      <w:pPr>
        <w:widowControl w:val="0"/>
        <w:autoSpaceDE w:val="0"/>
        <w:autoSpaceDN w:val="0"/>
        <w:spacing w:after="0" w:line="240" w:lineRule="auto"/>
        <w:rPr>
          <w:rFonts w:eastAsia="Times New Roman" w:cs="Calibri"/>
          <w:sz w:val="20"/>
          <w:szCs w:val="20"/>
          <w:lang w:val="en-US" w:eastAsia="ru-RU"/>
        </w:rPr>
      </w:pPr>
    </w:p>
    <w:p w:rsidR="00983E2C" w:rsidRDefault="00983E2C" w:rsidP="00737A00">
      <w:pPr>
        <w:widowControl w:val="0"/>
        <w:autoSpaceDE w:val="0"/>
        <w:autoSpaceDN w:val="0"/>
        <w:spacing w:after="0" w:line="240" w:lineRule="auto"/>
        <w:rPr>
          <w:rFonts w:eastAsia="Times New Roman" w:cs="Calibri"/>
          <w:sz w:val="20"/>
          <w:szCs w:val="20"/>
          <w:lang w:val="en-US" w:eastAsia="ru-RU"/>
        </w:rPr>
        <w:sectPr w:rsidR="00983E2C" w:rsidSect="001B3DC3">
          <w:footerReference w:type="default" r:id="rId12"/>
          <w:footnotePr>
            <w:numRestart w:val="eachSect"/>
          </w:footnotePr>
          <w:pgSz w:w="16838" w:h="11906" w:orient="landscape"/>
          <w:pgMar w:top="709" w:right="850" w:bottom="568" w:left="1701" w:header="708" w:footer="598" w:gutter="0"/>
          <w:pgNumType w:start="1"/>
          <w:cols w:space="708"/>
          <w:titlePg/>
          <w:docGrid w:linePitch="360"/>
        </w:sectPr>
      </w:pPr>
    </w:p>
    <w:p w:rsidR="00983E2C" w:rsidRPr="00FF4E91" w:rsidRDefault="00983E2C" w:rsidP="00983E2C">
      <w:pPr>
        <w:tabs>
          <w:tab w:val="right" w:pos="10773"/>
        </w:tabs>
        <w:autoSpaceDE w:val="0"/>
        <w:autoSpaceDN w:val="0"/>
        <w:adjustRightInd w:val="0"/>
        <w:spacing w:after="200" w:line="276" w:lineRule="auto"/>
        <w:ind w:left="9072"/>
        <w:jc w:val="center"/>
        <w:rPr>
          <w:rStyle w:val="af3"/>
          <w:rFonts w:eastAsia="Calibri"/>
        </w:rPr>
      </w:pPr>
      <w:r w:rsidRPr="00CA1D3A">
        <w:rPr>
          <w:rFonts w:ascii="Times New Roman" w:eastAsia="Times New Roman" w:hAnsi="Times New Roman"/>
          <w:sz w:val="28"/>
          <w:szCs w:val="28"/>
          <w:lang w:eastAsia="ru-RU"/>
        </w:rPr>
        <w:t xml:space="preserve">Приложение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 5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CA1D3A">
        <w:rPr>
          <w:rFonts w:ascii="Times New Roman" w:eastAsia="Times New Roman" w:hAnsi="Times New Roman"/>
          <w:sz w:val="28"/>
          <w:szCs w:val="28"/>
          <w:lang w:eastAsia="ru-RU"/>
        </w:rPr>
        <w:t>к приказу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A1D3A">
        <w:rPr>
          <w:rFonts w:ascii="Times New Roman" w:eastAsia="Times New Roman" w:hAnsi="Times New Roman"/>
          <w:sz w:val="28"/>
          <w:szCs w:val="28"/>
          <w:lang w:eastAsia="ru-RU"/>
        </w:rPr>
        <w:t>Министерства здраво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охранения Российской Федерации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>о</w:t>
      </w:r>
      <w:r w:rsidRPr="00CA1D3A">
        <w:rPr>
          <w:rFonts w:ascii="Times New Roman" w:eastAsia="Times New Roman" w:hAnsi="Times New Roman"/>
          <w:sz w:val="28"/>
          <w:szCs w:val="28"/>
          <w:lang w:eastAsia="ru-RU"/>
        </w:rPr>
        <w:t>т «____»_______20___ г. №______</w:t>
      </w:r>
    </w:p>
    <w:p w:rsidR="00983E2C" w:rsidRDefault="00983E2C" w:rsidP="00983E2C">
      <w:pPr>
        <w:widowControl w:val="0"/>
        <w:autoSpaceDE w:val="0"/>
        <w:autoSpaceDN w:val="0"/>
        <w:spacing w:after="0" w:line="240" w:lineRule="auto"/>
        <w:jc w:val="center"/>
        <w:rPr>
          <w:rStyle w:val="af3"/>
          <w:rFonts w:eastAsia="Calibri"/>
          <w:sz w:val="28"/>
        </w:rPr>
      </w:pPr>
    </w:p>
    <w:p w:rsidR="001B3DC3" w:rsidRPr="00FF4E91" w:rsidRDefault="001B3DC3" w:rsidP="00983E2C">
      <w:pPr>
        <w:widowControl w:val="0"/>
        <w:autoSpaceDE w:val="0"/>
        <w:autoSpaceDN w:val="0"/>
        <w:spacing w:after="0" w:line="240" w:lineRule="auto"/>
        <w:jc w:val="center"/>
        <w:rPr>
          <w:rStyle w:val="af3"/>
          <w:rFonts w:eastAsia="Calibri"/>
          <w:sz w:val="28"/>
        </w:rPr>
      </w:pPr>
    </w:p>
    <w:p w:rsidR="00983E2C" w:rsidRPr="001B6D64" w:rsidRDefault="00983E2C" w:rsidP="00983E2C">
      <w:pPr>
        <w:spacing w:after="0"/>
        <w:jc w:val="center"/>
        <w:rPr>
          <w:rStyle w:val="af3"/>
          <w:rFonts w:eastAsia="Calibri"/>
          <w:caps/>
          <w:sz w:val="28"/>
          <w:szCs w:val="32"/>
          <w:lang w:eastAsia="en-US"/>
        </w:rPr>
      </w:pPr>
      <w:r w:rsidRPr="001B6D64">
        <w:rPr>
          <w:rStyle w:val="af3"/>
          <w:rFonts w:eastAsia="Calibri"/>
          <w:caps/>
          <w:sz w:val="28"/>
          <w:szCs w:val="32"/>
          <w:lang w:eastAsia="en-US"/>
        </w:rPr>
        <w:t>Стандарт</w:t>
      </w:r>
    </w:p>
    <w:p w:rsidR="00983E2C" w:rsidRPr="001B6D64" w:rsidRDefault="00983E2C" w:rsidP="00983E2C">
      <w:pPr>
        <w:spacing w:after="0"/>
        <w:jc w:val="center"/>
        <w:rPr>
          <w:rStyle w:val="af3"/>
          <w:rFonts w:eastAsia="Calibri"/>
          <w:b w:val="0"/>
          <w:caps/>
          <w:sz w:val="28"/>
          <w:szCs w:val="32"/>
          <w:lang w:eastAsia="en-US"/>
        </w:rPr>
      </w:pPr>
      <w:r w:rsidRPr="001B6D64">
        <w:rPr>
          <w:rStyle w:val="af3"/>
          <w:rFonts w:eastAsia="Calibri"/>
          <w:caps/>
          <w:sz w:val="28"/>
          <w:szCs w:val="32"/>
          <w:lang w:eastAsia="en-US"/>
        </w:rPr>
        <w:t xml:space="preserve">медицинской помощи взрослым при </w:t>
      </w:r>
      <w:r>
        <w:rPr>
          <w:rStyle w:val="af3"/>
          <w:rFonts w:eastAsia="Calibri"/>
          <w:caps/>
          <w:sz w:val="28"/>
          <w:szCs w:val="32"/>
          <w:lang w:val="en-US" w:eastAsia="en-US"/>
        </w:rPr>
        <w:t>POEMS</w:t>
      </w:r>
      <w:r w:rsidRPr="001B6D64">
        <w:rPr>
          <w:rStyle w:val="af3"/>
          <w:rFonts w:eastAsia="Calibri"/>
          <w:caps/>
          <w:sz w:val="28"/>
          <w:szCs w:val="32"/>
          <w:lang w:eastAsia="en-US"/>
        </w:rPr>
        <w:t xml:space="preserve"> синдроме (диагностика и лечение)</w:t>
      </w:r>
    </w:p>
    <w:p w:rsidR="00983E2C" w:rsidRDefault="00983E2C" w:rsidP="00983E2C">
      <w:pPr>
        <w:widowControl w:val="0"/>
        <w:autoSpaceDE w:val="0"/>
        <w:autoSpaceDN w:val="0"/>
        <w:spacing w:after="0" w:line="240" w:lineRule="auto"/>
        <w:jc w:val="center"/>
        <w:rPr>
          <w:rStyle w:val="af3"/>
          <w:rFonts w:eastAsia="Calibri"/>
          <w:caps/>
          <w:sz w:val="28"/>
        </w:rPr>
      </w:pPr>
    </w:p>
    <w:p w:rsidR="001B3DC3" w:rsidRPr="001B6D64" w:rsidRDefault="001B3DC3" w:rsidP="00983E2C">
      <w:pPr>
        <w:widowControl w:val="0"/>
        <w:autoSpaceDE w:val="0"/>
        <w:autoSpaceDN w:val="0"/>
        <w:spacing w:after="0" w:line="240" w:lineRule="auto"/>
        <w:jc w:val="center"/>
        <w:rPr>
          <w:rStyle w:val="af3"/>
          <w:rFonts w:eastAsia="Calibri"/>
          <w:caps/>
          <w:sz w:val="28"/>
        </w:rPr>
      </w:pPr>
    </w:p>
    <w:p w:rsidR="00983E2C" w:rsidRPr="001B6D64" w:rsidRDefault="00983E2C" w:rsidP="00983E2C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4E35CA">
        <w:rPr>
          <w:rFonts w:ascii="Times New Roman" w:eastAsia="Times New Roman" w:hAnsi="Times New Roman"/>
          <w:b/>
          <w:sz w:val="28"/>
          <w:szCs w:val="20"/>
          <w:lang w:eastAsia="ru-RU"/>
        </w:rPr>
        <w:t>Возрастная</w:t>
      </w:r>
      <w:r w:rsidRPr="001B6D64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4E35CA">
        <w:rPr>
          <w:rFonts w:ascii="Times New Roman" w:eastAsia="Times New Roman" w:hAnsi="Times New Roman"/>
          <w:b/>
          <w:sz w:val="28"/>
          <w:szCs w:val="20"/>
          <w:lang w:eastAsia="ru-RU"/>
        </w:rPr>
        <w:t>категория</w:t>
      </w:r>
      <w:r w:rsidRPr="001B6D64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4E35CA">
        <w:rPr>
          <w:rFonts w:ascii="Times New Roman" w:eastAsia="Times New Roman" w:hAnsi="Times New Roman"/>
          <w:b/>
          <w:sz w:val="28"/>
          <w:szCs w:val="20"/>
          <w:lang w:eastAsia="ru-RU"/>
        </w:rPr>
        <w:t>пациента</w:t>
      </w:r>
      <w:r w:rsidRPr="001B6D64">
        <w:rPr>
          <w:rFonts w:ascii="Times New Roman" w:eastAsia="Times New Roman" w:hAnsi="Times New Roman"/>
          <w:b/>
          <w:sz w:val="28"/>
          <w:szCs w:val="20"/>
          <w:lang w:eastAsia="ru-RU"/>
        </w:rPr>
        <w:t>:</w:t>
      </w:r>
      <w:r w:rsidRPr="001B6D64">
        <w:rPr>
          <w:rFonts w:ascii="Times New Roman" w:eastAsia="Times New Roman" w:hAnsi="Times New Roman"/>
          <w:sz w:val="28"/>
          <w:szCs w:val="20"/>
          <w:lang w:eastAsia="ru-RU"/>
        </w:rPr>
        <w:t xml:space="preserve"> взрослые</w:t>
      </w:r>
    </w:p>
    <w:p w:rsidR="00983E2C" w:rsidRPr="001B6D64" w:rsidRDefault="00983E2C" w:rsidP="00983E2C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4E35CA">
        <w:rPr>
          <w:rFonts w:ascii="Times New Roman" w:eastAsia="Times New Roman" w:hAnsi="Times New Roman"/>
          <w:b/>
          <w:sz w:val="28"/>
          <w:szCs w:val="20"/>
          <w:lang w:eastAsia="ru-RU"/>
        </w:rPr>
        <w:t>Пол</w:t>
      </w:r>
      <w:r w:rsidRPr="001B6D64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4E35CA">
        <w:rPr>
          <w:rFonts w:ascii="Times New Roman" w:eastAsia="Times New Roman" w:hAnsi="Times New Roman"/>
          <w:b/>
          <w:sz w:val="28"/>
          <w:szCs w:val="20"/>
          <w:lang w:eastAsia="ru-RU"/>
        </w:rPr>
        <w:t>пациента</w:t>
      </w:r>
      <w:r w:rsidRPr="001B6D64">
        <w:rPr>
          <w:rFonts w:ascii="Times New Roman" w:eastAsia="Times New Roman" w:hAnsi="Times New Roman"/>
          <w:b/>
          <w:sz w:val="28"/>
          <w:szCs w:val="20"/>
          <w:lang w:eastAsia="ru-RU"/>
        </w:rPr>
        <w:t>:</w:t>
      </w:r>
      <w:r w:rsidRPr="001B6D64">
        <w:rPr>
          <w:rFonts w:ascii="Times New Roman" w:eastAsia="Times New Roman" w:hAnsi="Times New Roman"/>
          <w:sz w:val="28"/>
          <w:szCs w:val="20"/>
          <w:lang w:eastAsia="ru-RU"/>
        </w:rPr>
        <w:t xml:space="preserve"> любой</w:t>
      </w:r>
    </w:p>
    <w:p w:rsidR="00983E2C" w:rsidRPr="001B6D64" w:rsidRDefault="00983E2C" w:rsidP="00983E2C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Вид</w:t>
      </w:r>
      <w:r w:rsidRPr="001B6D64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медицинской</w:t>
      </w:r>
      <w:r w:rsidRPr="001B6D64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помощи</w:t>
      </w:r>
      <w:r w:rsidRPr="001B6D64">
        <w:rPr>
          <w:rFonts w:ascii="Times New Roman" w:eastAsia="Times New Roman" w:hAnsi="Times New Roman"/>
          <w:b/>
          <w:sz w:val="28"/>
          <w:szCs w:val="20"/>
          <w:lang w:eastAsia="ru-RU"/>
        </w:rPr>
        <w:t>:</w:t>
      </w:r>
      <w:r w:rsidRPr="001B6D64">
        <w:rPr>
          <w:rFonts w:ascii="Times New Roman" w:eastAsia="Times New Roman" w:hAnsi="Times New Roman"/>
          <w:sz w:val="28"/>
          <w:szCs w:val="20"/>
          <w:lang w:eastAsia="ru-RU"/>
        </w:rPr>
        <w:t xml:space="preserve"> первичная медико-санитарная помощь, специализированная медицинская помощь</w:t>
      </w:r>
    </w:p>
    <w:p w:rsidR="00983E2C" w:rsidRPr="00FE485C" w:rsidRDefault="00983E2C" w:rsidP="00983E2C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Условия</w:t>
      </w:r>
      <w:r w:rsidRPr="00FE485C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оказания</w:t>
      </w:r>
      <w:r w:rsidRPr="00FE485C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медицинской</w:t>
      </w:r>
      <w:r w:rsidRPr="00FE485C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помощи</w:t>
      </w:r>
      <w:r w:rsidRPr="00FE485C">
        <w:rPr>
          <w:rFonts w:ascii="Times New Roman" w:eastAsia="Times New Roman" w:hAnsi="Times New Roman"/>
          <w:b/>
          <w:sz w:val="28"/>
          <w:szCs w:val="20"/>
          <w:lang w:eastAsia="ru-RU"/>
        </w:rPr>
        <w:t>:</w:t>
      </w:r>
      <w:r w:rsidRPr="00FE485C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амбулаторно, в дневном стационаре, стационарно</w:t>
      </w:r>
    </w:p>
    <w:p w:rsidR="00983E2C" w:rsidRPr="001B6D64" w:rsidRDefault="00983E2C" w:rsidP="00983E2C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Форма оказания медицинской помощи:</w:t>
      </w:r>
      <w:r w:rsidRPr="007F7D42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плановая</w:t>
      </w:r>
    </w:p>
    <w:p w:rsidR="00983E2C" w:rsidRPr="00FE485C" w:rsidRDefault="00983E2C" w:rsidP="00983E2C">
      <w:pPr>
        <w:spacing w:after="0" w:line="360" w:lineRule="auto"/>
      </w:pPr>
      <w:r w:rsidRPr="004E35CA">
        <w:rPr>
          <w:rFonts w:ascii="Times New Roman" w:eastAsia="Times New Roman" w:hAnsi="Times New Roman"/>
          <w:b/>
          <w:sz w:val="28"/>
          <w:szCs w:val="28"/>
          <w:lang w:eastAsia="ru-RU"/>
        </w:rPr>
        <w:t>Средняя продолжительность лечения законченного случая (количество дней)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365</w:t>
      </w:r>
    </w:p>
    <w:p w:rsidR="00983E2C" w:rsidRPr="00D72BEA" w:rsidRDefault="00983E2C" w:rsidP="00983E2C">
      <w:pPr>
        <w:tabs>
          <w:tab w:val="left" w:pos="1560"/>
        </w:tabs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2BEA">
        <w:rPr>
          <w:rFonts w:ascii="Times New Roman" w:eastAsia="Times New Roman" w:hAnsi="Times New Roman"/>
          <w:b/>
          <w:sz w:val="28"/>
          <w:szCs w:val="28"/>
          <w:lang w:eastAsia="ru-RU"/>
        </w:rPr>
        <w:t>Нозологические единицы (код по Международной статистической классификации болезней и проблем, связанных со здоровьем, X пересмотра):</w:t>
      </w:r>
    </w:p>
    <w:p w:rsidR="00983E2C" w:rsidRPr="001B6D64" w:rsidRDefault="00983E2C" w:rsidP="00983E2C">
      <w:pPr>
        <w:tabs>
          <w:tab w:val="left" w:pos="1701"/>
        </w:tabs>
        <w:spacing w:after="0" w:line="360" w:lineRule="auto"/>
        <w:ind w:left="1701" w:hanging="1701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val="en-US" w:eastAsia="ru-RU"/>
        </w:rPr>
        <w:t>C</w:t>
      </w:r>
      <w:r w:rsidRPr="001B6D64">
        <w:rPr>
          <w:rFonts w:ascii="Times New Roman" w:eastAsia="Times New Roman" w:hAnsi="Times New Roman"/>
          <w:sz w:val="28"/>
          <w:szCs w:val="20"/>
          <w:lang w:eastAsia="ru-RU"/>
        </w:rPr>
        <w:t>90</w:t>
      </w:r>
      <w:r w:rsidRPr="001B6D64">
        <w:rPr>
          <w:rFonts w:ascii="Times New Roman" w:eastAsia="Times New Roman" w:hAnsi="Times New Roman"/>
          <w:sz w:val="28"/>
          <w:szCs w:val="20"/>
          <w:lang w:eastAsia="ru-RU"/>
        </w:rPr>
        <w:tab/>
        <w:t>Множественная миелома и злокачественные плазмоклеточные новообразования</w:t>
      </w:r>
    </w:p>
    <w:p w:rsidR="00983E2C" w:rsidRPr="002E7AB5" w:rsidRDefault="00983E2C" w:rsidP="00983E2C">
      <w:pPr>
        <w:pStyle w:val="a7"/>
        <w:keepNext/>
        <w:numPr>
          <w:ilvl w:val="0"/>
          <w:numId w:val="8"/>
        </w:numPr>
        <w:autoSpaceDE w:val="0"/>
        <w:autoSpaceDN w:val="0"/>
        <w:spacing w:before="360"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C70FC">
        <w:rPr>
          <w:rFonts w:ascii="Times New Roman" w:eastAsia="Times New Roman" w:hAnsi="Times New Roman"/>
          <w:b/>
          <w:sz w:val="28"/>
          <w:szCs w:val="28"/>
          <w:lang w:eastAsia="ru-RU"/>
        </w:rPr>
        <w:t>Медицинские услуги для диагностики заболевания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, состояния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3"/>
        <w:gridCol w:w="7797"/>
        <w:gridCol w:w="2268"/>
        <w:gridCol w:w="2268"/>
      </w:tblGrid>
      <w:tr w:rsidR="00983E2C" w:rsidRPr="00FF4E91" w:rsidTr="009D719D">
        <w:trPr>
          <w:cantSplit/>
          <w:trHeight w:val="512"/>
        </w:trPr>
        <w:tc>
          <w:tcPr>
            <w:tcW w:w="14596" w:type="dxa"/>
            <w:gridSpan w:val="4"/>
            <w:shd w:val="clear" w:color="auto" w:fill="auto"/>
            <w:vAlign w:val="center"/>
          </w:tcPr>
          <w:p w:rsidR="00983E2C" w:rsidRPr="00FF4E91" w:rsidRDefault="00983E2C" w:rsidP="009D719D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врача-специалиста</w:t>
            </w:r>
          </w:p>
        </w:tc>
      </w:tr>
      <w:tr w:rsidR="00983E2C" w:rsidRPr="00FF4E91" w:rsidTr="009D719D">
        <w:trPr>
          <w:cantSplit/>
          <w:trHeight w:val="1200"/>
        </w:trPr>
        <w:tc>
          <w:tcPr>
            <w:tcW w:w="2263" w:type="dxa"/>
            <w:shd w:val="clear" w:color="auto" w:fill="auto"/>
            <w:vAlign w:val="center"/>
            <w:hideMark/>
          </w:tcPr>
          <w:p w:rsidR="00983E2C" w:rsidRPr="00DF75B8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  <w:r w:rsidRPr="00DF75B8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медицинской</w:t>
            </w:r>
            <w:r w:rsidRPr="00DF75B8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услуги</w:t>
            </w:r>
          </w:p>
        </w:tc>
        <w:tc>
          <w:tcPr>
            <w:tcW w:w="7797" w:type="dxa"/>
            <w:shd w:val="clear" w:color="auto" w:fill="auto"/>
            <w:vAlign w:val="center"/>
            <w:hideMark/>
          </w:tcPr>
          <w:p w:rsidR="00983E2C" w:rsidRPr="00FF4E91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медицинской услуги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983E2C" w:rsidRPr="00796F97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vertAlign w:val="superscript"/>
                <w:lang w:val="en-US" w:eastAsia="ru-RU"/>
              </w:rPr>
            </w:pPr>
            <w:r w:rsidRPr="00D72BEA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983E2C" w:rsidRPr="00FF4E91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кратности применения</w:t>
            </w:r>
          </w:p>
        </w:tc>
      </w:tr>
      <w:tr w:rsidR="00983E2C" w:rsidRPr="001D047D" w:rsidTr="009D719D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983E2C" w:rsidRPr="00DF75B8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B01.005.001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983E2C" w:rsidRPr="006E6060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врача-гематолога первичный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983E2C" w:rsidRPr="001D047D" w:rsidTr="009D719D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983E2C" w:rsidRPr="00DF75B8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B01.023.001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983E2C" w:rsidRPr="006E6060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врача-невролога первичный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983E2C" w:rsidRPr="001D047D" w:rsidTr="009D719D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983E2C" w:rsidRPr="00DF75B8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B01.029.001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983E2C" w:rsidRPr="006E6060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врача-офтальмолога первичный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983E2C" w:rsidRPr="00DF75B8" w:rsidRDefault="00983E2C" w:rsidP="00983E2C">
      <w:pPr>
        <w:rPr>
          <w:lang w:val="en-US" w:eastAsia="ru-RU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5"/>
        <w:gridCol w:w="7768"/>
        <w:gridCol w:w="2309"/>
        <w:gridCol w:w="2254"/>
      </w:tblGrid>
      <w:tr w:rsidR="00983E2C" w:rsidRPr="00880DDF" w:rsidTr="009D719D">
        <w:trPr>
          <w:cantSplit/>
          <w:trHeight w:val="531"/>
        </w:trPr>
        <w:tc>
          <w:tcPr>
            <w:tcW w:w="14596" w:type="dxa"/>
            <w:gridSpan w:val="4"/>
            <w:shd w:val="clear" w:color="auto" w:fill="auto"/>
            <w:vAlign w:val="center"/>
          </w:tcPr>
          <w:p w:rsidR="00983E2C" w:rsidRPr="009A33AC" w:rsidRDefault="00983E2C" w:rsidP="009D719D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FF4E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Лабораторные</w:t>
            </w:r>
            <w:r w:rsidRPr="009A33A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методы</w:t>
            </w:r>
            <w:r w:rsidRPr="009A33A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исследования</w:t>
            </w:r>
          </w:p>
        </w:tc>
      </w:tr>
      <w:tr w:rsidR="00983E2C" w:rsidRPr="00FF4E91" w:rsidTr="009D719D">
        <w:trPr>
          <w:cantSplit/>
          <w:trHeight w:val="1200"/>
        </w:trPr>
        <w:tc>
          <w:tcPr>
            <w:tcW w:w="2265" w:type="dxa"/>
            <w:shd w:val="clear" w:color="auto" w:fill="auto"/>
            <w:vAlign w:val="center"/>
            <w:hideMark/>
          </w:tcPr>
          <w:p w:rsidR="00983E2C" w:rsidRPr="00A44DE7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  <w:r w:rsidRPr="00A44DE7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медицинской</w:t>
            </w:r>
            <w:r w:rsidRPr="00A44DE7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услуги</w:t>
            </w:r>
          </w:p>
        </w:tc>
        <w:tc>
          <w:tcPr>
            <w:tcW w:w="7768" w:type="dxa"/>
            <w:shd w:val="clear" w:color="auto" w:fill="auto"/>
            <w:vAlign w:val="center"/>
            <w:hideMark/>
          </w:tcPr>
          <w:p w:rsidR="00983E2C" w:rsidRPr="00FF4E91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медицинской услуги</w:t>
            </w:r>
          </w:p>
        </w:tc>
        <w:tc>
          <w:tcPr>
            <w:tcW w:w="2309" w:type="dxa"/>
            <w:shd w:val="clear" w:color="auto" w:fill="auto"/>
            <w:vAlign w:val="center"/>
            <w:hideMark/>
          </w:tcPr>
          <w:p w:rsidR="00983E2C" w:rsidRPr="00FF4E91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C51BFF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54" w:type="dxa"/>
            <w:shd w:val="clear" w:color="auto" w:fill="auto"/>
            <w:vAlign w:val="center"/>
            <w:hideMark/>
          </w:tcPr>
          <w:p w:rsidR="00983E2C" w:rsidRPr="00FF4E91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кратности применения</w:t>
            </w:r>
          </w:p>
        </w:tc>
      </w:tr>
      <w:tr w:rsidR="00983E2C" w:rsidRPr="009A33AC" w:rsidTr="009D719D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983E2C" w:rsidRPr="00A44DE7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A08.05.001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983E2C" w:rsidRPr="006E6060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Цитологическое исследование мазка костного мозга (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миелограмма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983E2C" w:rsidRPr="009A33AC" w:rsidTr="009D719D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983E2C" w:rsidRPr="00A44DE7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A08.05.002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983E2C" w:rsidRPr="006E6060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Патолого-анатомическое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исследование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биопсийного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(операционного) материала костного мозга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983E2C" w:rsidRPr="009A33AC" w:rsidTr="009D719D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983E2C" w:rsidRPr="00A44DE7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A08.05.002.001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983E2C" w:rsidRPr="006E6060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Патолого-анатомическое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исследование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биопсийного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(операционного) материала костного мозга с применением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иммуногистохимических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методов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0,9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983E2C" w:rsidRPr="009A33AC" w:rsidTr="009D719D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983E2C" w:rsidRPr="00A44DE7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A08.06.002.001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983E2C" w:rsidRPr="006E6060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Патолого-анатомическое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исследование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биопсийного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(операционного) материала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лимфоузла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 применением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иммуногистохимических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методов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983E2C" w:rsidRPr="009A33AC" w:rsidTr="009D719D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983E2C" w:rsidRPr="00A44DE7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A09.05.014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983E2C" w:rsidRPr="006E6060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Определение соотношения белковых фракций методом электрофореза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983E2C" w:rsidRPr="009A33AC" w:rsidTr="009D719D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983E2C" w:rsidRPr="00A44DE7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A09.05.106.001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983E2C" w:rsidRPr="006E6060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Исследование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моноклональности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иммуноглобулинов в крови методом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иммунофиксации</w:t>
            </w:r>
            <w:proofErr w:type="spellEnd"/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983E2C" w:rsidRPr="009A33AC" w:rsidTr="009D719D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983E2C" w:rsidRPr="00A44DE7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A09.28.003.002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983E2C" w:rsidRPr="006E6060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Определение количества белка в суточной моче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983E2C" w:rsidRPr="009A33AC" w:rsidTr="009D719D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983E2C" w:rsidRPr="00A44DE7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A09.28.030.001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983E2C" w:rsidRPr="006E6060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Исследование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моноклональности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иммуноглобулинов в моче методом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иммунофиксации</w:t>
            </w:r>
            <w:proofErr w:type="spellEnd"/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983E2C" w:rsidRPr="009A33AC" w:rsidTr="009D719D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983E2C" w:rsidRPr="00A44DE7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A12.06.060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983E2C" w:rsidRPr="006E6060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Определение уровня витамина B12 (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цианокобаламин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 в крови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983E2C" w:rsidRPr="009A33AC" w:rsidTr="009D719D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983E2C" w:rsidRPr="00A44DE7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B03.005.006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983E2C" w:rsidRPr="006E6060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Коагулограмма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(ориентировочное исследование системы гемостаза)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983E2C" w:rsidRPr="009A33AC" w:rsidTr="009D719D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983E2C" w:rsidRPr="00A44DE7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B03.016.003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983E2C" w:rsidRPr="006E6060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Общий (клинический) анализ крови развернутый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983E2C" w:rsidRPr="009A33AC" w:rsidTr="009D719D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983E2C" w:rsidRPr="00A44DE7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B03.016.004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983E2C" w:rsidRPr="006E6060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Анализ крови биохимический общетерапевтический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983E2C" w:rsidRPr="009A33AC" w:rsidTr="009D719D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983E2C" w:rsidRPr="00A44DE7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B03.016.006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983E2C" w:rsidRPr="006E6060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Общий (клинический) анализ мочи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983E2C" w:rsidRPr="00E45FD2" w:rsidRDefault="00983E2C" w:rsidP="00983E2C">
      <w:pPr>
        <w:rPr>
          <w:lang w:eastAsia="ru-RU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92"/>
        <w:gridCol w:w="7768"/>
        <w:gridCol w:w="2268"/>
        <w:gridCol w:w="2268"/>
      </w:tblGrid>
      <w:tr w:rsidR="00983E2C" w:rsidRPr="00FF4E91" w:rsidTr="009D719D">
        <w:trPr>
          <w:cantSplit/>
          <w:trHeight w:val="487"/>
        </w:trPr>
        <w:tc>
          <w:tcPr>
            <w:tcW w:w="14596" w:type="dxa"/>
            <w:gridSpan w:val="4"/>
            <w:shd w:val="clear" w:color="auto" w:fill="auto"/>
            <w:vAlign w:val="center"/>
          </w:tcPr>
          <w:p w:rsidR="00983E2C" w:rsidRPr="008F73F7" w:rsidRDefault="00983E2C" w:rsidP="009D719D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Инструментальные методы исследования</w:t>
            </w:r>
          </w:p>
        </w:tc>
      </w:tr>
      <w:tr w:rsidR="00983E2C" w:rsidRPr="00FF4E91" w:rsidTr="009D719D">
        <w:trPr>
          <w:cantSplit/>
          <w:trHeight w:val="1200"/>
        </w:trPr>
        <w:tc>
          <w:tcPr>
            <w:tcW w:w="2292" w:type="dxa"/>
            <w:shd w:val="clear" w:color="auto" w:fill="auto"/>
            <w:vAlign w:val="center"/>
            <w:hideMark/>
          </w:tcPr>
          <w:p w:rsidR="00983E2C" w:rsidRPr="006F579A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  <w:r w:rsidRPr="006F579A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медицинской</w:t>
            </w:r>
            <w:r w:rsidRPr="006F579A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услуги</w:t>
            </w:r>
          </w:p>
        </w:tc>
        <w:tc>
          <w:tcPr>
            <w:tcW w:w="7768" w:type="dxa"/>
            <w:shd w:val="clear" w:color="auto" w:fill="auto"/>
            <w:vAlign w:val="center"/>
            <w:hideMark/>
          </w:tcPr>
          <w:p w:rsidR="00983E2C" w:rsidRPr="00FF4E91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медицинской услуги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983E2C" w:rsidRPr="00FF4E91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C51BFF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983E2C" w:rsidRPr="00FF4E91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кратности применения</w:t>
            </w:r>
          </w:p>
        </w:tc>
      </w:tr>
      <w:tr w:rsidR="00983E2C" w:rsidRPr="009A33AC" w:rsidTr="009D719D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983E2C" w:rsidRPr="006F579A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A04.10.002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983E2C" w:rsidRPr="006E6060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Эхокардиография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983E2C" w:rsidRPr="009A33AC" w:rsidTr="009D719D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983E2C" w:rsidRPr="00A44DE7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A06.09.005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983E2C" w:rsidRPr="006E6060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Компьютерная томография органов грудной полости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983E2C" w:rsidRPr="009A33AC" w:rsidTr="009D719D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983E2C" w:rsidRPr="00A44DE7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A06.09.007.001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983E2C" w:rsidRPr="006E6060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Прицельная рентгенография органов грудной клетки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983E2C" w:rsidRPr="009A33AC" w:rsidTr="009D719D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983E2C" w:rsidRPr="00A44DE7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A06.30.005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983E2C" w:rsidRPr="006E6060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Компьютерная томография органов брюшной полости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983E2C" w:rsidRPr="009A33AC" w:rsidTr="009D719D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983E2C" w:rsidRPr="00A44DE7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A07.03.006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983E2C" w:rsidRPr="006E6060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Позитронная эмиссионная томография костей, совмещенная с компьютерной томографией всего тела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983E2C" w:rsidRPr="009A33AC" w:rsidTr="009D719D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983E2C" w:rsidRPr="00A44DE7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A11.05.002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983E2C" w:rsidRPr="006E6060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Получение цитологического препарата костного мозга путем пункции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983E2C" w:rsidRPr="009A33AC" w:rsidTr="009D719D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983E2C" w:rsidRPr="00A44DE7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A11.05.003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983E2C" w:rsidRPr="006E6060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Получение гистологического препарата костного мозга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983E2C" w:rsidRPr="009A33AC" w:rsidTr="009D719D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983E2C" w:rsidRPr="00A44DE7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A11.06.002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983E2C" w:rsidRPr="006E6060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Биопсия лимфатического узла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983E2C" w:rsidRPr="00C936D9" w:rsidRDefault="00983E2C" w:rsidP="00983E2C">
      <w:pPr>
        <w:pStyle w:val="a7"/>
        <w:keepNext/>
        <w:numPr>
          <w:ilvl w:val="0"/>
          <w:numId w:val="8"/>
        </w:numPr>
        <w:autoSpaceDE w:val="0"/>
        <w:autoSpaceDN w:val="0"/>
        <w:spacing w:before="360"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17692">
        <w:rPr>
          <w:rFonts w:ascii="Times New Roman" w:eastAsia="Times New Roman" w:hAnsi="Times New Roman"/>
          <w:b/>
          <w:sz w:val="28"/>
          <w:szCs w:val="28"/>
          <w:lang w:eastAsia="ru-RU"/>
        </w:rPr>
        <w:t>Медицинские услуги для лечения заболевания, состояния и контроля за лечением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3"/>
        <w:gridCol w:w="7797"/>
        <w:gridCol w:w="2268"/>
        <w:gridCol w:w="2268"/>
      </w:tblGrid>
      <w:tr w:rsidR="00983E2C" w:rsidRPr="00FF4E91" w:rsidTr="009D719D">
        <w:trPr>
          <w:cantSplit/>
          <w:trHeight w:val="490"/>
        </w:trPr>
        <w:tc>
          <w:tcPr>
            <w:tcW w:w="14596" w:type="dxa"/>
            <w:gridSpan w:val="4"/>
            <w:shd w:val="clear" w:color="auto" w:fill="auto"/>
            <w:vAlign w:val="center"/>
          </w:tcPr>
          <w:p w:rsidR="00983E2C" w:rsidRPr="008F73F7" w:rsidRDefault="00983E2C" w:rsidP="009D719D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и наблюдение врача-специалиста</w:t>
            </w:r>
          </w:p>
        </w:tc>
      </w:tr>
      <w:tr w:rsidR="00983E2C" w:rsidRPr="00FF4E91" w:rsidTr="009D719D">
        <w:trPr>
          <w:cantSplit/>
          <w:trHeight w:val="1200"/>
        </w:trPr>
        <w:tc>
          <w:tcPr>
            <w:tcW w:w="2263" w:type="dxa"/>
            <w:shd w:val="clear" w:color="auto" w:fill="auto"/>
            <w:vAlign w:val="center"/>
            <w:hideMark/>
          </w:tcPr>
          <w:p w:rsidR="00983E2C" w:rsidRPr="006001EC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  <w:r w:rsidRPr="006001EC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медицинской</w:t>
            </w:r>
            <w:r w:rsidRPr="006001EC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услуги</w:t>
            </w:r>
          </w:p>
        </w:tc>
        <w:tc>
          <w:tcPr>
            <w:tcW w:w="7797" w:type="dxa"/>
            <w:shd w:val="clear" w:color="auto" w:fill="auto"/>
            <w:vAlign w:val="center"/>
            <w:hideMark/>
          </w:tcPr>
          <w:p w:rsidR="00983E2C" w:rsidRPr="00FF4E91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медицинской услуги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983E2C" w:rsidRPr="00FF4E91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C51BFF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983E2C" w:rsidRPr="00FF4E91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кратности применения</w:t>
            </w:r>
          </w:p>
        </w:tc>
      </w:tr>
      <w:tr w:rsidR="00983E2C" w:rsidRPr="009A33AC" w:rsidTr="009D719D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983E2C" w:rsidRPr="006001EC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B01.005.002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983E2C" w:rsidRPr="006E6060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врача-гематолога повторный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24</w:t>
            </w:r>
          </w:p>
        </w:tc>
      </w:tr>
      <w:tr w:rsidR="00983E2C" w:rsidRPr="009A33AC" w:rsidTr="009D719D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983E2C" w:rsidRPr="006001EC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B01.005.003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983E2C" w:rsidRPr="006E6060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Ежедневный осмотр врачом-гематологом с наблюдением и уходом среднего и младшего медицинского персонала в отделении стационара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0,98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129</w:t>
            </w:r>
          </w:p>
        </w:tc>
      </w:tr>
    </w:tbl>
    <w:p w:rsidR="00983E2C" w:rsidRDefault="00983E2C" w:rsidP="00983E2C">
      <w:pPr>
        <w:rPr>
          <w:lang w:val="en-US" w:eastAsia="ru-RU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3"/>
        <w:gridCol w:w="7797"/>
        <w:gridCol w:w="2268"/>
        <w:gridCol w:w="2268"/>
      </w:tblGrid>
      <w:tr w:rsidR="00983E2C" w:rsidRPr="00880DDF" w:rsidTr="009D719D">
        <w:trPr>
          <w:cantSplit/>
          <w:trHeight w:val="490"/>
        </w:trPr>
        <w:tc>
          <w:tcPr>
            <w:tcW w:w="14596" w:type="dxa"/>
            <w:gridSpan w:val="4"/>
            <w:shd w:val="clear" w:color="auto" w:fill="auto"/>
            <w:vAlign w:val="center"/>
          </w:tcPr>
          <w:p w:rsidR="00983E2C" w:rsidRPr="008F5B99" w:rsidRDefault="00983E2C" w:rsidP="009D719D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Лабораторные</w:t>
            </w:r>
            <w:r w:rsidRPr="0056557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методы</w:t>
            </w:r>
            <w:r w:rsidRPr="0056557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исследования</w:t>
            </w:r>
          </w:p>
        </w:tc>
      </w:tr>
      <w:tr w:rsidR="00983E2C" w:rsidRPr="00FF4E91" w:rsidTr="009D719D">
        <w:trPr>
          <w:cantSplit/>
          <w:trHeight w:val="1200"/>
        </w:trPr>
        <w:tc>
          <w:tcPr>
            <w:tcW w:w="2263" w:type="dxa"/>
            <w:shd w:val="clear" w:color="auto" w:fill="auto"/>
            <w:vAlign w:val="center"/>
            <w:hideMark/>
          </w:tcPr>
          <w:p w:rsidR="00983E2C" w:rsidRPr="006001EC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  <w:r w:rsidRPr="006001EC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медицинской</w:t>
            </w:r>
            <w:r w:rsidRPr="006001EC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услуги</w:t>
            </w:r>
          </w:p>
        </w:tc>
        <w:tc>
          <w:tcPr>
            <w:tcW w:w="7797" w:type="dxa"/>
            <w:shd w:val="clear" w:color="auto" w:fill="auto"/>
            <w:vAlign w:val="center"/>
            <w:hideMark/>
          </w:tcPr>
          <w:p w:rsidR="00983E2C" w:rsidRPr="00FF4E91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медицинской услуги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983E2C" w:rsidRPr="00FF4E91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C51BFF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983E2C" w:rsidRPr="00FF4E91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кратности применения</w:t>
            </w:r>
          </w:p>
        </w:tc>
      </w:tr>
      <w:tr w:rsidR="00983E2C" w:rsidRPr="008F5B99" w:rsidTr="009D719D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983E2C" w:rsidRPr="006001EC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B03.005.006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983E2C" w:rsidRPr="006E6060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Коагулограмма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(ориентировочное исследование системы гемостаза)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</w:tr>
      <w:tr w:rsidR="00983E2C" w:rsidRPr="008F5B99" w:rsidTr="009D719D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983E2C" w:rsidRPr="006001EC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B03.016.002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983E2C" w:rsidRPr="006E6060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Общий (клинический) анализ крови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23</w:t>
            </w:r>
          </w:p>
        </w:tc>
      </w:tr>
      <w:tr w:rsidR="00983E2C" w:rsidRPr="008F5B99" w:rsidTr="009D719D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983E2C" w:rsidRPr="006001EC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B03.016.004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983E2C" w:rsidRPr="006E6060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Анализ крови биохимический общетерапевтический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23</w:t>
            </w:r>
          </w:p>
        </w:tc>
      </w:tr>
      <w:tr w:rsidR="00983E2C" w:rsidRPr="008F5B99" w:rsidTr="009D719D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983E2C" w:rsidRPr="006001EC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B03.016.006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983E2C" w:rsidRPr="006E6060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Общий (клинический) анализ мочи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23</w:t>
            </w:r>
          </w:p>
        </w:tc>
      </w:tr>
    </w:tbl>
    <w:p w:rsidR="00983E2C" w:rsidRDefault="00983E2C" w:rsidP="00983E2C">
      <w:pPr>
        <w:pStyle w:val="a7"/>
        <w:keepNext/>
        <w:numPr>
          <w:ilvl w:val="0"/>
          <w:numId w:val="8"/>
        </w:numPr>
        <w:autoSpaceDE w:val="0"/>
        <w:autoSpaceDN w:val="0"/>
        <w:spacing w:before="360"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17692">
        <w:rPr>
          <w:rFonts w:ascii="Times New Roman" w:eastAsia="Times New Roman" w:hAnsi="Times New Roman"/>
          <w:b/>
          <w:sz w:val="28"/>
          <w:szCs w:val="28"/>
          <w:lang w:eastAsia="ru-RU"/>
        </w:rPr>
        <w:t>Виды лечебного питания, включая специализированные продукты лечебного питания</w:t>
      </w:r>
      <w:r w:rsidRPr="00AA6A6A">
        <w:rPr>
          <w:rFonts w:ascii="Times New Roman" w:eastAsia="Times New Roman" w:hAnsi="Times New Roman"/>
          <w:b/>
          <w:sz w:val="28"/>
          <w:szCs w:val="28"/>
          <w:lang w:eastAsia="ru-RU"/>
        </w:rPr>
        <w:t>, имеющие государственную регистрацию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060"/>
        <w:gridCol w:w="2268"/>
        <w:gridCol w:w="2268"/>
      </w:tblGrid>
      <w:tr w:rsidR="00983E2C" w:rsidRPr="00880DDF" w:rsidTr="009D719D">
        <w:trPr>
          <w:cantSplit/>
          <w:trHeight w:val="490"/>
        </w:trPr>
        <w:tc>
          <w:tcPr>
            <w:tcW w:w="14596" w:type="dxa"/>
            <w:gridSpan w:val="3"/>
            <w:shd w:val="clear" w:color="auto" w:fill="auto"/>
            <w:vAlign w:val="center"/>
          </w:tcPr>
          <w:p w:rsidR="00983E2C" w:rsidRPr="001E62B5" w:rsidRDefault="00983E2C" w:rsidP="009D719D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Лечебное</w:t>
            </w:r>
            <w:r w:rsidRPr="0056557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питание</w:t>
            </w:r>
          </w:p>
        </w:tc>
      </w:tr>
      <w:tr w:rsidR="00983E2C" w:rsidRPr="00FF4E91" w:rsidTr="009D719D">
        <w:trPr>
          <w:cantSplit/>
          <w:trHeight w:val="1200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E2C" w:rsidRPr="00FF4E91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вида лечебного питания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E2C" w:rsidRPr="00FF4E91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BB25ED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E2C" w:rsidRPr="00FF4E91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Количество</w:t>
            </w:r>
          </w:p>
        </w:tc>
      </w:tr>
      <w:tr w:rsidR="00983E2C" w:rsidRPr="001F05E6" w:rsidTr="009D719D">
        <w:trPr>
          <w:cantSplit/>
          <w:trHeight w:val="600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E2C" w:rsidRPr="001F05E6" w:rsidRDefault="00983E2C" w:rsidP="009D71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Основной вариант стандартной диеты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E2C" w:rsidRPr="001F05E6" w:rsidRDefault="00983E2C" w:rsidP="009D719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0,63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E2C" w:rsidRPr="001F05E6" w:rsidRDefault="00983E2C" w:rsidP="009D719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41</w:t>
            </w:r>
          </w:p>
        </w:tc>
      </w:tr>
    </w:tbl>
    <w:p w:rsidR="00983E2C" w:rsidRPr="00737A00" w:rsidRDefault="00983E2C" w:rsidP="00983E2C">
      <w:pPr>
        <w:widowControl w:val="0"/>
        <w:autoSpaceDE w:val="0"/>
        <w:autoSpaceDN w:val="0"/>
        <w:spacing w:after="0" w:line="240" w:lineRule="auto"/>
        <w:rPr>
          <w:rFonts w:eastAsia="Times New Roman" w:cs="Calibri"/>
          <w:sz w:val="20"/>
          <w:szCs w:val="20"/>
          <w:lang w:val="en-US" w:eastAsia="ru-RU"/>
        </w:rPr>
      </w:pPr>
    </w:p>
    <w:p w:rsidR="00983E2C" w:rsidRDefault="00983E2C" w:rsidP="00737A00">
      <w:pPr>
        <w:widowControl w:val="0"/>
        <w:autoSpaceDE w:val="0"/>
        <w:autoSpaceDN w:val="0"/>
        <w:spacing w:after="0" w:line="240" w:lineRule="auto"/>
        <w:rPr>
          <w:rFonts w:eastAsia="Times New Roman" w:cs="Calibri"/>
          <w:sz w:val="20"/>
          <w:szCs w:val="20"/>
          <w:lang w:val="en-US" w:eastAsia="ru-RU"/>
        </w:rPr>
        <w:sectPr w:rsidR="00983E2C" w:rsidSect="001B3DC3">
          <w:footerReference w:type="default" r:id="rId13"/>
          <w:footnotePr>
            <w:numRestart w:val="eachSect"/>
          </w:footnotePr>
          <w:pgSz w:w="16838" w:h="11906" w:orient="landscape"/>
          <w:pgMar w:top="709" w:right="850" w:bottom="568" w:left="1701" w:header="708" w:footer="598" w:gutter="0"/>
          <w:pgNumType w:start="1"/>
          <w:cols w:space="708"/>
          <w:titlePg/>
          <w:docGrid w:linePitch="360"/>
        </w:sectPr>
      </w:pPr>
    </w:p>
    <w:p w:rsidR="00983E2C" w:rsidRPr="00FF4E91" w:rsidRDefault="00983E2C" w:rsidP="00983E2C">
      <w:pPr>
        <w:tabs>
          <w:tab w:val="right" w:pos="10773"/>
        </w:tabs>
        <w:autoSpaceDE w:val="0"/>
        <w:autoSpaceDN w:val="0"/>
        <w:adjustRightInd w:val="0"/>
        <w:spacing w:after="200" w:line="276" w:lineRule="auto"/>
        <w:ind w:left="9072"/>
        <w:jc w:val="center"/>
        <w:rPr>
          <w:rStyle w:val="af3"/>
          <w:rFonts w:eastAsia="Calibri"/>
        </w:rPr>
      </w:pPr>
      <w:r w:rsidRPr="00CA1D3A">
        <w:rPr>
          <w:rFonts w:ascii="Times New Roman" w:eastAsia="Times New Roman" w:hAnsi="Times New Roman"/>
          <w:sz w:val="28"/>
          <w:szCs w:val="28"/>
          <w:lang w:eastAsia="ru-RU"/>
        </w:rPr>
        <w:t xml:space="preserve">Приложение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 6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CA1D3A">
        <w:rPr>
          <w:rFonts w:ascii="Times New Roman" w:eastAsia="Times New Roman" w:hAnsi="Times New Roman"/>
          <w:sz w:val="28"/>
          <w:szCs w:val="28"/>
          <w:lang w:eastAsia="ru-RU"/>
        </w:rPr>
        <w:t>к приказу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A1D3A">
        <w:rPr>
          <w:rFonts w:ascii="Times New Roman" w:eastAsia="Times New Roman" w:hAnsi="Times New Roman"/>
          <w:sz w:val="28"/>
          <w:szCs w:val="28"/>
          <w:lang w:eastAsia="ru-RU"/>
        </w:rPr>
        <w:t>Министерства здраво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охранения Российской Федерации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>о</w:t>
      </w:r>
      <w:r w:rsidRPr="00CA1D3A">
        <w:rPr>
          <w:rFonts w:ascii="Times New Roman" w:eastAsia="Times New Roman" w:hAnsi="Times New Roman"/>
          <w:sz w:val="28"/>
          <w:szCs w:val="28"/>
          <w:lang w:eastAsia="ru-RU"/>
        </w:rPr>
        <w:t>т «____»_______20___ г. №______</w:t>
      </w:r>
    </w:p>
    <w:p w:rsidR="00983E2C" w:rsidRDefault="00983E2C" w:rsidP="00983E2C">
      <w:pPr>
        <w:widowControl w:val="0"/>
        <w:autoSpaceDE w:val="0"/>
        <w:autoSpaceDN w:val="0"/>
        <w:spacing w:after="0" w:line="240" w:lineRule="auto"/>
        <w:jc w:val="center"/>
        <w:rPr>
          <w:rStyle w:val="af3"/>
          <w:rFonts w:eastAsia="Calibri"/>
          <w:sz w:val="28"/>
        </w:rPr>
      </w:pPr>
    </w:p>
    <w:p w:rsidR="001B3DC3" w:rsidRPr="00FF4E91" w:rsidRDefault="001B3DC3" w:rsidP="00983E2C">
      <w:pPr>
        <w:widowControl w:val="0"/>
        <w:autoSpaceDE w:val="0"/>
        <w:autoSpaceDN w:val="0"/>
        <w:spacing w:after="0" w:line="240" w:lineRule="auto"/>
        <w:jc w:val="center"/>
        <w:rPr>
          <w:rStyle w:val="af3"/>
          <w:rFonts w:eastAsia="Calibri"/>
          <w:sz w:val="28"/>
        </w:rPr>
      </w:pPr>
    </w:p>
    <w:p w:rsidR="00983E2C" w:rsidRPr="001921CF" w:rsidRDefault="00983E2C" w:rsidP="00983E2C">
      <w:pPr>
        <w:spacing w:after="0"/>
        <w:jc w:val="center"/>
        <w:rPr>
          <w:rStyle w:val="af3"/>
          <w:rFonts w:eastAsia="Calibri"/>
          <w:caps/>
          <w:sz w:val="28"/>
          <w:szCs w:val="32"/>
          <w:lang w:eastAsia="en-US"/>
        </w:rPr>
      </w:pPr>
      <w:r w:rsidRPr="001921CF">
        <w:rPr>
          <w:rStyle w:val="af3"/>
          <w:rFonts w:eastAsia="Calibri"/>
          <w:caps/>
          <w:sz w:val="28"/>
          <w:szCs w:val="32"/>
          <w:lang w:eastAsia="en-US"/>
        </w:rPr>
        <w:t>Стандарт</w:t>
      </w:r>
    </w:p>
    <w:p w:rsidR="00983E2C" w:rsidRPr="001921CF" w:rsidRDefault="00983E2C" w:rsidP="00983E2C">
      <w:pPr>
        <w:spacing w:after="0"/>
        <w:jc w:val="center"/>
        <w:rPr>
          <w:rStyle w:val="af3"/>
          <w:rFonts w:eastAsia="Calibri"/>
          <w:b w:val="0"/>
          <w:caps/>
          <w:sz w:val="28"/>
          <w:szCs w:val="32"/>
          <w:lang w:eastAsia="en-US"/>
        </w:rPr>
      </w:pPr>
      <w:r w:rsidRPr="001921CF">
        <w:rPr>
          <w:rStyle w:val="af3"/>
          <w:rFonts w:eastAsia="Calibri"/>
          <w:caps/>
          <w:sz w:val="28"/>
          <w:szCs w:val="32"/>
          <w:lang w:eastAsia="en-US"/>
        </w:rPr>
        <w:t xml:space="preserve">медицинской помощи взрослым при </w:t>
      </w:r>
      <w:r>
        <w:rPr>
          <w:rStyle w:val="af3"/>
          <w:rFonts w:eastAsia="Calibri"/>
          <w:caps/>
          <w:sz w:val="28"/>
          <w:szCs w:val="32"/>
          <w:lang w:val="en-US" w:eastAsia="en-US"/>
        </w:rPr>
        <w:t>POEMS</w:t>
      </w:r>
      <w:r w:rsidRPr="001921CF">
        <w:rPr>
          <w:rStyle w:val="af3"/>
          <w:rFonts w:eastAsia="Calibri"/>
          <w:caps/>
          <w:sz w:val="28"/>
          <w:szCs w:val="32"/>
          <w:lang w:eastAsia="en-US"/>
        </w:rPr>
        <w:t xml:space="preserve"> синдроме (диспансерное наблюдение)</w:t>
      </w:r>
    </w:p>
    <w:p w:rsidR="00983E2C" w:rsidRDefault="00983E2C" w:rsidP="00983E2C">
      <w:pPr>
        <w:widowControl w:val="0"/>
        <w:autoSpaceDE w:val="0"/>
        <w:autoSpaceDN w:val="0"/>
        <w:spacing w:after="0" w:line="240" w:lineRule="auto"/>
        <w:jc w:val="center"/>
        <w:rPr>
          <w:rStyle w:val="af3"/>
          <w:rFonts w:eastAsia="Calibri"/>
          <w:caps/>
          <w:sz w:val="28"/>
        </w:rPr>
      </w:pPr>
    </w:p>
    <w:p w:rsidR="001B3DC3" w:rsidRPr="001921CF" w:rsidRDefault="001B3DC3" w:rsidP="00983E2C">
      <w:pPr>
        <w:widowControl w:val="0"/>
        <w:autoSpaceDE w:val="0"/>
        <w:autoSpaceDN w:val="0"/>
        <w:spacing w:after="0" w:line="240" w:lineRule="auto"/>
        <w:jc w:val="center"/>
        <w:rPr>
          <w:rStyle w:val="af3"/>
          <w:rFonts w:eastAsia="Calibri"/>
          <w:caps/>
          <w:sz w:val="28"/>
        </w:rPr>
      </w:pPr>
    </w:p>
    <w:p w:rsidR="00983E2C" w:rsidRPr="001921CF" w:rsidRDefault="00983E2C" w:rsidP="00983E2C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4E35CA">
        <w:rPr>
          <w:rFonts w:ascii="Times New Roman" w:eastAsia="Times New Roman" w:hAnsi="Times New Roman"/>
          <w:b/>
          <w:sz w:val="28"/>
          <w:szCs w:val="20"/>
          <w:lang w:eastAsia="ru-RU"/>
        </w:rPr>
        <w:t>Возрастная</w:t>
      </w:r>
      <w:r w:rsidRPr="001921CF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4E35CA">
        <w:rPr>
          <w:rFonts w:ascii="Times New Roman" w:eastAsia="Times New Roman" w:hAnsi="Times New Roman"/>
          <w:b/>
          <w:sz w:val="28"/>
          <w:szCs w:val="20"/>
          <w:lang w:eastAsia="ru-RU"/>
        </w:rPr>
        <w:t>категория</w:t>
      </w:r>
      <w:r w:rsidRPr="001921CF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4E35CA">
        <w:rPr>
          <w:rFonts w:ascii="Times New Roman" w:eastAsia="Times New Roman" w:hAnsi="Times New Roman"/>
          <w:b/>
          <w:sz w:val="28"/>
          <w:szCs w:val="20"/>
          <w:lang w:eastAsia="ru-RU"/>
        </w:rPr>
        <w:t>пациента</w:t>
      </w:r>
      <w:r w:rsidRPr="001921CF">
        <w:rPr>
          <w:rFonts w:ascii="Times New Roman" w:eastAsia="Times New Roman" w:hAnsi="Times New Roman"/>
          <w:b/>
          <w:sz w:val="28"/>
          <w:szCs w:val="20"/>
          <w:lang w:eastAsia="ru-RU"/>
        </w:rPr>
        <w:t>:</w:t>
      </w:r>
      <w:r w:rsidRPr="001921CF">
        <w:rPr>
          <w:rFonts w:ascii="Times New Roman" w:eastAsia="Times New Roman" w:hAnsi="Times New Roman"/>
          <w:sz w:val="28"/>
          <w:szCs w:val="20"/>
          <w:lang w:eastAsia="ru-RU"/>
        </w:rPr>
        <w:t xml:space="preserve"> взрослые</w:t>
      </w:r>
    </w:p>
    <w:p w:rsidR="00983E2C" w:rsidRPr="001921CF" w:rsidRDefault="00983E2C" w:rsidP="00983E2C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4E35CA">
        <w:rPr>
          <w:rFonts w:ascii="Times New Roman" w:eastAsia="Times New Roman" w:hAnsi="Times New Roman"/>
          <w:b/>
          <w:sz w:val="28"/>
          <w:szCs w:val="20"/>
          <w:lang w:eastAsia="ru-RU"/>
        </w:rPr>
        <w:t>Пол</w:t>
      </w:r>
      <w:r w:rsidRPr="001921CF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4E35CA">
        <w:rPr>
          <w:rFonts w:ascii="Times New Roman" w:eastAsia="Times New Roman" w:hAnsi="Times New Roman"/>
          <w:b/>
          <w:sz w:val="28"/>
          <w:szCs w:val="20"/>
          <w:lang w:eastAsia="ru-RU"/>
        </w:rPr>
        <w:t>пациента</w:t>
      </w:r>
      <w:r w:rsidRPr="001921CF">
        <w:rPr>
          <w:rFonts w:ascii="Times New Roman" w:eastAsia="Times New Roman" w:hAnsi="Times New Roman"/>
          <w:b/>
          <w:sz w:val="28"/>
          <w:szCs w:val="20"/>
          <w:lang w:eastAsia="ru-RU"/>
        </w:rPr>
        <w:t>:</w:t>
      </w:r>
      <w:r w:rsidRPr="001921CF">
        <w:rPr>
          <w:rFonts w:ascii="Times New Roman" w:eastAsia="Times New Roman" w:hAnsi="Times New Roman"/>
          <w:sz w:val="28"/>
          <w:szCs w:val="20"/>
          <w:lang w:eastAsia="ru-RU"/>
        </w:rPr>
        <w:t xml:space="preserve"> любой</w:t>
      </w:r>
    </w:p>
    <w:p w:rsidR="00983E2C" w:rsidRPr="001921CF" w:rsidRDefault="00983E2C" w:rsidP="00983E2C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Вид</w:t>
      </w:r>
      <w:r w:rsidRPr="001921CF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медицинской</w:t>
      </w:r>
      <w:r w:rsidRPr="001921CF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помощи</w:t>
      </w:r>
      <w:r w:rsidRPr="001921CF">
        <w:rPr>
          <w:rFonts w:ascii="Times New Roman" w:eastAsia="Times New Roman" w:hAnsi="Times New Roman"/>
          <w:b/>
          <w:sz w:val="28"/>
          <w:szCs w:val="20"/>
          <w:lang w:eastAsia="ru-RU"/>
        </w:rPr>
        <w:t>:</w:t>
      </w:r>
      <w:r w:rsidRPr="001921CF">
        <w:rPr>
          <w:rFonts w:ascii="Times New Roman" w:eastAsia="Times New Roman" w:hAnsi="Times New Roman"/>
          <w:sz w:val="28"/>
          <w:szCs w:val="20"/>
          <w:lang w:eastAsia="ru-RU"/>
        </w:rPr>
        <w:t xml:space="preserve"> первичная медико-санитарная помощь</w:t>
      </w:r>
    </w:p>
    <w:p w:rsidR="00983E2C" w:rsidRPr="00FE485C" w:rsidRDefault="00983E2C" w:rsidP="00983E2C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Условия</w:t>
      </w:r>
      <w:r w:rsidRPr="00FE485C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оказания</w:t>
      </w:r>
      <w:r w:rsidRPr="00FE485C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медицинской</w:t>
      </w:r>
      <w:r w:rsidRPr="00FE485C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помощи</w:t>
      </w:r>
      <w:r w:rsidRPr="00FE485C">
        <w:rPr>
          <w:rFonts w:ascii="Times New Roman" w:eastAsia="Times New Roman" w:hAnsi="Times New Roman"/>
          <w:b/>
          <w:sz w:val="28"/>
          <w:szCs w:val="20"/>
          <w:lang w:eastAsia="ru-RU"/>
        </w:rPr>
        <w:t>:</w:t>
      </w:r>
      <w:r w:rsidRPr="00FE485C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амбулаторно</w:t>
      </w:r>
    </w:p>
    <w:p w:rsidR="00983E2C" w:rsidRPr="001921CF" w:rsidRDefault="00983E2C" w:rsidP="00983E2C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Форма оказания медицинской помощи:</w:t>
      </w:r>
      <w:r w:rsidRPr="007F7D42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плановая</w:t>
      </w:r>
    </w:p>
    <w:p w:rsidR="00983E2C" w:rsidRPr="00FE485C" w:rsidRDefault="00983E2C" w:rsidP="00983E2C">
      <w:pPr>
        <w:spacing w:after="0" w:line="360" w:lineRule="auto"/>
      </w:pPr>
      <w:r w:rsidRPr="004E35CA">
        <w:rPr>
          <w:rFonts w:ascii="Times New Roman" w:eastAsia="Times New Roman" w:hAnsi="Times New Roman"/>
          <w:b/>
          <w:sz w:val="28"/>
          <w:szCs w:val="28"/>
          <w:lang w:eastAsia="ru-RU"/>
        </w:rPr>
        <w:t>Средняя продолжительность лечения законченного случая (количество дней)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365</w:t>
      </w:r>
    </w:p>
    <w:p w:rsidR="00983E2C" w:rsidRPr="00D72BEA" w:rsidRDefault="00983E2C" w:rsidP="00983E2C">
      <w:pPr>
        <w:tabs>
          <w:tab w:val="left" w:pos="1560"/>
        </w:tabs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2BEA">
        <w:rPr>
          <w:rFonts w:ascii="Times New Roman" w:eastAsia="Times New Roman" w:hAnsi="Times New Roman"/>
          <w:b/>
          <w:sz w:val="28"/>
          <w:szCs w:val="28"/>
          <w:lang w:eastAsia="ru-RU"/>
        </w:rPr>
        <w:t>Нозологические единицы (код по Международной статистической классификации болезней и проблем, связанных со здоровьем, X пересмотра):</w:t>
      </w:r>
    </w:p>
    <w:p w:rsidR="00983E2C" w:rsidRPr="001921CF" w:rsidRDefault="00983E2C" w:rsidP="00983E2C">
      <w:pPr>
        <w:tabs>
          <w:tab w:val="left" w:pos="1701"/>
        </w:tabs>
        <w:spacing w:after="0" w:line="360" w:lineRule="auto"/>
        <w:ind w:left="1701" w:hanging="1701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val="en-US" w:eastAsia="ru-RU"/>
        </w:rPr>
        <w:t>C</w:t>
      </w:r>
      <w:r w:rsidRPr="001921CF">
        <w:rPr>
          <w:rFonts w:ascii="Times New Roman" w:eastAsia="Times New Roman" w:hAnsi="Times New Roman"/>
          <w:sz w:val="28"/>
          <w:szCs w:val="20"/>
          <w:lang w:eastAsia="ru-RU"/>
        </w:rPr>
        <w:t>90</w:t>
      </w:r>
      <w:r w:rsidRPr="001921CF">
        <w:rPr>
          <w:rFonts w:ascii="Times New Roman" w:eastAsia="Times New Roman" w:hAnsi="Times New Roman"/>
          <w:sz w:val="28"/>
          <w:szCs w:val="20"/>
          <w:lang w:eastAsia="ru-RU"/>
        </w:rPr>
        <w:tab/>
        <w:t>Множественная миелома и злокачественные плазмоклеточные новообразования</w:t>
      </w:r>
    </w:p>
    <w:p w:rsidR="00983E2C" w:rsidRPr="00C936D9" w:rsidRDefault="00983E2C" w:rsidP="00983E2C">
      <w:pPr>
        <w:pStyle w:val="a7"/>
        <w:keepNext/>
        <w:numPr>
          <w:ilvl w:val="0"/>
          <w:numId w:val="8"/>
        </w:numPr>
        <w:autoSpaceDE w:val="0"/>
        <w:autoSpaceDN w:val="0"/>
        <w:spacing w:before="360"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17692">
        <w:rPr>
          <w:rFonts w:ascii="Times New Roman" w:eastAsia="Times New Roman" w:hAnsi="Times New Roman"/>
          <w:b/>
          <w:sz w:val="28"/>
          <w:szCs w:val="28"/>
          <w:lang w:eastAsia="ru-RU"/>
        </w:rPr>
        <w:t>Медицинские услуги для лечения заболевания, состояния и контроля за лечением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3"/>
        <w:gridCol w:w="7797"/>
        <w:gridCol w:w="2268"/>
        <w:gridCol w:w="2268"/>
      </w:tblGrid>
      <w:tr w:rsidR="00983E2C" w:rsidRPr="00FF4E91" w:rsidTr="009D719D">
        <w:trPr>
          <w:cantSplit/>
          <w:trHeight w:val="490"/>
        </w:trPr>
        <w:tc>
          <w:tcPr>
            <w:tcW w:w="14596" w:type="dxa"/>
            <w:gridSpan w:val="4"/>
            <w:shd w:val="clear" w:color="auto" w:fill="auto"/>
            <w:vAlign w:val="center"/>
          </w:tcPr>
          <w:p w:rsidR="00983E2C" w:rsidRPr="008F73F7" w:rsidRDefault="00983E2C" w:rsidP="00983E2C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и наблюдение врача-специалиста</w:t>
            </w:r>
          </w:p>
        </w:tc>
      </w:tr>
      <w:tr w:rsidR="00983E2C" w:rsidRPr="00FF4E91" w:rsidTr="009D719D">
        <w:trPr>
          <w:cantSplit/>
          <w:trHeight w:val="1200"/>
        </w:trPr>
        <w:tc>
          <w:tcPr>
            <w:tcW w:w="2263" w:type="dxa"/>
            <w:shd w:val="clear" w:color="auto" w:fill="auto"/>
            <w:vAlign w:val="center"/>
            <w:hideMark/>
          </w:tcPr>
          <w:p w:rsidR="00983E2C" w:rsidRPr="006001EC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  <w:r w:rsidRPr="006001EC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медицинской</w:t>
            </w:r>
            <w:r w:rsidRPr="006001EC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услуги</w:t>
            </w:r>
          </w:p>
        </w:tc>
        <w:tc>
          <w:tcPr>
            <w:tcW w:w="7797" w:type="dxa"/>
            <w:shd w:val="clear" w:color="auto" w:fill="auto"/>
            <w:vAlign w:val="center"/>
            <w:hideMark/>
          </w:tcPr>
          <w:p w:rsidR="00983E2C" w:rsidRPr="00FF4E91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медицинской услуги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983E2C" w:rsidRPr="00FF4E91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C51BFF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983E2C" w:rsidRPr="00FF4E91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кратности применения</w:t>
            </w:r>
          </w:p>
        </w:tc>
      </w:tr>
      <w:tr w:rsidR="00983E2C" w:rsidRPr="009A33AC" w:rsidTr="009D719D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983E2C" w:rsidRPr="006001EC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B01.023.001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983E2C" w:rsidRPr="006E6060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врача-невролога первичный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983E2C" w:rsidRPr="009A33AC" w:rsidTr="009D719D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983E2C" w:rsidRPr="006001EC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B04.005.001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983E2C" w:rsidRPr="006E6060" w:rsidRDefault="00983E2C" w:rsidP="009D71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Диспансерный прием (осмотр, консультация) врача-гематолога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83E2C" w:rsidRPr="006E6060" w:rsidRDefault="00983E2C" w:rsidP="009D71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983E2C" w:rsidRPr="00737A00" w:rsidRDefault="00983E2C" w:rsidP="00983E2C">
      <w:pPr>
        <w:widowControl w:val="0"/>
        <w:autoSpaceDE w:val="0"/>
        <w:autoSpaceDN w:val="0"/>
        <w:spacing w:after="0" w:line="240" w:lineRule="auto"/>
        <w:rPr>
          <w:rFonts w:eastAsia="Times New Roman" w:cs="Calibri"/>
          <w:sz w:val="20"/>
          <w:szCs w:val="20"/>
          <w:lang w:val="en-US" w:eastAsia="ru-RU"/>
        </w:rPr>
      </w:pPr>
    </w:p>
    <w:p w:rsidR="00436399" w:rsidRPr="00737A00" w:rsidRDefault="00436399" w:rsidP="00737A00">
      <w:pPr>
        <w:widowControl w:val="0"/>
        <w:autoSpaceDE w:val="0"/>
        <w:autoSpaceDN w:val="0"/>
        <w:spacing w:after="0" w:line="240" w:lineRule="auto"/>
        <w:rPr>
          <w:rFonts w:eastAsia="Times New Roman" w:cs="Calibri"/>
          <w:sz w:val="20"/>
          <w:szCs w:val="20"/>
          <w:lang w:val="en-US" w:eastAsia="ru-RU"/>
        </w:rPr>
      </w:pPr>
    </w:p>
    <w:sectPr w:rsidR="00436399" w:rsidRPr="00737A00" w:rsidSect="001B3DC3">
      <w:footerReference w:type="default" r:id="rId14"/>
      <w:footnotePr>
        <w:numRestart w:val="eachSect"/>
      </w:footnotePr>
      <w:pgSz w:w="16838" w:h="11906" w:orient="landscape"/>
      <w:pgMar w:top="709" w:right="850" w:bottom="568" w:left="1701" w:header="708" w:footer="59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7D11" w:rsidRDefault="00317D11" w:rsidP="002001E0">
      <w:pPr>
        <w:spacing w:after="0" w:line="240" w:lineRule="auto"/>
      </w:pPr>
      <w:r>
        <w:separator/>
      </w:r>
    </w:p>
  </w:endnote>
  <w:endnote w:type="continuationSeparator" w:id="0">
    <w:p w:rsidR="00317D11" w:rsidRDefault="00317D11" w:rsidP="002001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CAA" w:rsidRPr="002001E0" w:rsidRDefault="00481CAA" w:rsidP="002001E0">
    <w:pPr>
      <w:pStyle w:val="af1"/>
      <w:jc w:val="right"/>
      <w:rPr>
        <w:rFonts w:ascii="Times New Roman" w:hAnsi="Times New Roman"/>
        <w:sz w:val="24"/>
        <w:szCs w:val="24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CAA" w:rsidRPr="002001E0" w:rsidRDefault="00481CAA" w:rsidP="002001E0">
    <w:pPr>
      <w:pStyle w:val="af1"/>
      <w:jc w:val="right"/>
      <w:rPr>
        <w:rFonts w:ascii="Times New Roman" w:hAnsi="Times New Roman"/>
        <w:sz w:val="24"/>
        <w:szCs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CAA" w:rsidRPr="002001E0" w:rsidRDefault="00481CAA" w:rsidP="002001E0">
    <w:pPr>
      <w:pStyle w:val="af1"/>
      <w:jc w:val="right"/>
      <w:rPr>
        <w:rFonts w:ascii="Times New Roman" w:hAnsi="Times New Roman"/>
        <w:sz w:val="24"/>
        <w:szCs w:val="24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CAA" w:rsidRPr="002001E0" w:rsidRDefault="00481CAA" w:rsidP="002001E0">
    <w:pPr>
      <w:pStyle w:val="af1"/>
      <w:jc w:val="right"/>
      <w:rPr>
        <w:rFonts w:ascii="Times New Roman" w:hAnsi="Times New Roman"/>
        <w:sz w:val="24"/>
        <w:szCs w:val="24"/>
      </w:rP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CAA" w:rsidRPr="002001E0" w:rsidRDefault="00481CAA" w:rsidP="002001E0">
    <w:pPr>
      <w:pStyle w:val="af1"/>
      <w:jc w:val="right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7D11" w:rsidRDefault="00317D11" w:rsidP="002001E0">
      <w:pPr>
        <w:spacing w:after="0" w:line="240" w:lineRule="auto"/>
      </w:pPr>
      <w:r>
        <w:separator/>
      </w:r>
    </w:p>
  </w:footnote>
  <w:footnote w:type="continuationSeparator" w:id="0">
    <w:p w:rsidR="00317D11" w:rsidRDefault="00317D11" w:rsidP="002001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29324095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6F1104" w:rsidRPr="001B3DC3" w:rsidRDefault="00D81EC9">
        <w:pPr>
          <w:pStyle w:val="af"/>
          <w:jc w:val="center"/>
          <w:rPr>
            <w:rFonts w:ascii="Times New Roman" w:hAnsi="Times New Roman"/>
            <w:sz w:val="28"/>
            <w:szCs w:val="28"/>
          </w:rPr>
        </w:pPr>
        <w:r w:rsidRPr="001B3DC3">
          <w:rPr>
            <w:rFonts w:ascii="Times New Roman" w:hAnsi="Times New Roman"/>
            <w:sz w:val="28"/>
            <w:szCs w:val="28"/>
          </w:rPr>
          <w:fldChar w:fldCharType="begin"/>
        </w:r>
        <w:r w:rsidR="006F1104" w:rsidRPr="001B3DC3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1B3DC3">
          <w:rPr>
            <w:rFonts w:ascii="Times New Roman" w:hAnsi="Times New Roman"/>
            <w:sz w:val="28"/>
            <w:szCs w:val="28"/>
          </w:rPr>
          <w:fldChar w:fldCharType="separate"/>
        </w:r>
        <w:r w:rsidR="00B55D5E">
          <w:rPr>
            <w:rFonts w:ascii="Times New Roman" w:hAnsi="Times New Roman"/>
            <w:noProof/>
            <w:sz w:val="28"/>
            <w:szCs w:val="28"/>
          </w:rPr>
          <w:t>2</w:t>
        </w:r>
        <w:r w:rsidRPr="001B3DC3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6F1104" w:rsidRDefault="006F1104">
    <w:pPr>
      <w:pStyle w:val="af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104" w:rsidRDefault="006F1104" w:rsidP="00A40376">
    <w:pPr>
      <w:pStyle w:val="af"/>
    </w:pPr>
  </w:p>
  <w:p w:rsidR="006F1104" w:rsidRDefault="006F1104" w:rsidP="00A40376">
    <w:pPr>
      <w:pStyle w:val="af"/>
    </w:pPr>
  </w:p>
  <w:p w:rsidR="006F1104" w:rsidRDefault="006F1104" w:rsidP="00A40376">
    <w:pPr>
      <w:pStyle w:val="a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27768"/>
    <w:multiLevelType w:val="hybridMultilevel"/>
    <w:tmpl w:val="5134C9BE"/>
    <w:lvl w:ilvl="0" w:tplc="0026EC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A232AC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">
    <w:nsid w:val="27110416"/>
    <w:multiLevelType w:val="multilevel"/>
    <w:tmpl w:val="ED6845DC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>
    <w:nsid w:val="2B2154CC"/>
    <w:multiLevelType w:val="multilevel"/>
    <w:tmpl w:val="9B9649A4"/>
    <w:styleLink w:val="a0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426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">
    <w:nsid w:val="2CA0338E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5">
    <w:nsid w:val="2F59321C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6">
    <w:nsid w:val="33EA51C2"/>
    <w:multiLevelType w:val="hybridMultilevel"/>
    <w:tmpl w:val="BB0C5EBE"/>
    <w:lvl w:ilvl="0" w:tplc="1F52DD7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39D97084"/>
    <w:multiLevelType w:val="hybridMultilevel"/>
    <w:tmpl w:val="D270C2E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716BB1"/>
    <w:multiLevelType w:val="hybridMultilevel"/>
    <w:tmpl w:val="35462668"/>
    <w:lvl w:ilvl="0" w:tplc="E304AD3C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EEB0D70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0">
    <w:nsid w:val="4BD74C52"/>
    <w:multiLevelType w:val="hybridMultilevel"/>
    <w:tmpl w:val="70060D0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BF24747"/>
    <w:multiLevelType w:val="hybridMultilevel"/>
    <w:tmpl w:val="E7B82268"/>
    <w:lvl w:ilvl="0" w:tplc="5F5A76CA">
      <w:start w:val="1"/>
      <w:numFmt w:val="decimal"/>
      <w:pStyle w:val="a1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B869B7"/>
    <w:multiLevelType w:val="multilevel"/>
    <w:tmpl w:val="9B9649A4"/>
    <w:numStyleLink w:val="a0"/>
  </w:abstractNum>
  <w:abstractNum w:abstractNumId="13">
    <w:nsid w:val="5F9B04A7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4">
    <w:nsid w:val="6AD70DF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6B422488"/>
    <w:multiLevelType w:val="hybridMultilevel"/>
    <w:tmpl w:val="4554117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2B64DB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7">
    <w:nsid w:val="73B83CA8"/>
    <w:multiLevelType w:val="hybridMultilevel"/>
    <w:tmpl w:val="4A16AF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5992D24"/>
    <w:multiLevelType w:val="hybridMultilevel"/>
    <w:tmpl w:val="61DEFB2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0C35E3"/>
    <w:multiLevelType w:val="hybridMultilevel"/>
    <w:tmpl w:val="6290C5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C163D29"/>
    <w:multiLevelType w:val="hybridMultilevel"/>
    <w:tmpl w:val="2606FD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2"/>
  </w:num>
  <w:num w:numId="4">
    <w:abstractNumId w:val="11"/>
  </w:num>
  <w:num w:numId="5">
    <w:abstractNumId w:val="17"/>
  </w:num>
  <w:num w:numId="6">
    <w:abstractNumId w:val="19"/>
  </w:num>
  <w:num w:numId="7">
    <w:abstractNumId w:val="20"/>
  </w:num>
  <w:num w:numId="8">
    <w:abstractNumId w:val="14"/>
  </w:num>
  <w:num w:numId="9">
    <w:abstractNumId w:val="0"/>
  </w:num>
  <w:num w:numId="10">
    <w:abstractNumId w:val="15"/>
  </w:num>
  <w:num w:numId="11">
    <w:abstractNumId w:val="10"/>
  </w:num>
  <w:num w:numId="12">
    <w:abstractNumId w:val="18"/>
  </w:num>
  <w:num w:numId="13">
    <w:abstractNumId w:val="7"/>
  </w:num>
  <w:num w:numId="14">
    <w:abstractNumId w:val="16"/>
  </w:num>
  <w:num w:numId="15">
    <w:abstractNumId w:val="13"/>
  </w:num>
  <w:num w:numId="16">
    <w:abstractNumId w:val="4"/>
  </w:num>
  <w:num w:numId="17">
    <w:abstractNumId w:val="1"/>
  </w:num>
  <w:num w:numId="18">
    <w:abstractNumId w:val="9"/>
  </w:num>
  <w:num w:numId="19">
    <w:abstractNumId w:val="5"/>
  </w:num>
  <w:num w:numId="20">
    <w:abstractNumId w:val="3"/>
  </w:num>
  <w:num w:numId="21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savePreviewPicture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9F7B82"/>
    <w:rsid w:val="0001334B"/>
    <w:rsid w:val="00013835"/>
    <w:rsid w:val="00013A11"/>
    <w:rsid w:val="00025EEA"/>
    <w:rsid w:val="0003529B"/>
    <w:rsid w:val="000469A0"/>
    <w:rsid w:val="00065E58"/>
    <w:rsid w:val="00070780"/>
    <w:rsid w:val="00070947"/>
    <w:rsid w:val="00084AD7"/>
    <w:rsid w:val="00084E7A"/>
    <w:rsid w:val="000975DE"/>
    <w:rsid w:val="000A7E2C"/>
    <w:rsid w:val="000B3596"/>
    <w:rsid w:val="000B6E65"/>
    <w:rsid w:val="000C333F"/>
    <w:rsid w:val="000C3401"/>
    <w:rsid w:val="000E0816"/>
    <w:rsid w:val="000E3F7A"/>
    <w:rsid w:val="000E7E8F"/>
    <w:rsid w:val="000F581B"/>
    <w:rsid w:val="000F7B5A"/>
    <w:rsid w:val="00102F90"/>
    <w:rsid w:val="00103923"/>
    <w:rsid w:val="001223DA"/>
    <w:rsid w:val="00123807"/>
    <w:rsid w:val="0012505D"/>
    <w:rsid w:val="0012510E"/>
    <w:rsid w:val="00125285"/>
    <w:rsid w:val="00125C2D"/>
    <w:rsid w:val="00131404"/>
    <w:rsid w:val="001351A6"/>
    <w:rsid w:val="00145DBA"/>
    <w:rsid w:val="0014711E"/>
    <w:rsid w:val="00157595"/>
    <w:rsid w:val="00164396"/>
    <w:rsid w:val="001651C2"/>
    <w:rsid w:val="001A3A79"/>
    <w:rsid w:val="001B1677"/>
    <w:rsid w:val="001B1A48"/>
    <w:rsid w:val="001B3DC3"/>
    <w:rsid w:val="001B5007"/>
    <w:rsid w:val="001D047D"/>
    <w:rsid w:val="001D6656"/>
    <w:rsid w:val="001E158B"/>
    <w:rsid w:val="001E62B5"/>
    <w:rsid w:val="001F05E6"/>
    <w:rsid w:val="001F0682"/>
    <w:rsid w:val="0020009D"/>
    <w:rsid w:val="002001E0"/>
    <w:rsid w:val="00200770"/>
    <w:rsid w:val="00201553"/>
    <w:rsid w:val="00205EB3"/>
    <w:rsid w:val="00212942"/>
    <w:rsid w:val="00216C5C"/>
    <w:rsid w:val="0023196B"/>
    <w:rsid w:val="00241F34"/>
    <w:rsid w:val="00246CD8"/>
    <w:rsid w:val="00263633"/>
    <w:rsid w:val="00267D46"/>
    <w:rsid w:val="00267FCD"/>
    <w:rsid w:val="00270459"/>
    <w:rsid w:val="00287F25"/>
    <w:rsid w:val="002915CF"/>
    <w:rsid w:val="002B3A51"/>
    <w:rsid w:val="002B5B1F"/>
    <w:rsid w:val="002C7CC5"/>
    <w:rsid w:val="002D47C2"/>
    <w:rsid w:val="002D5270"/>
    <w:rsid w:val="002D6DE0"/>
    <w:rsid w:val="002E3720"/>
    <w:rsid w:val="002E5875"/>
    <w:rsid w:val="002E7AB5"/>
    <w:rsid w:val="002F13CA"/>
    <w:rsid w:val="00311DDF"/>
    <w:rsid w:val="0031334E"/>
    <w:rsid w:val="00314AA1"/>
    <w:rsid w:val="00317D11"/>
    <w:rsid w:val="00317D4E"/>
    <w:rsid w:val="003354F9"/>
    <w:rsid w:val="0034663D"/>
    <w:rsid w:val="00347EB4"/>
    <w:rsid w:val="00357308"/>
    <w:rsid w:val="00362FBE"/>
    <w:rsid w:val="003649E4"/>
    <w:rsid w:val="00377FC0"/>
    <w:rsid w:val="00385C03"/>
    <w:rsid w:val="00386155"/>
    <w:rsid w:val="003A55DF"/>
    <w:rsid w:val="003A6EA5"/>
    <w:rsid w:val="003A7F62"/>
    <w:rsid w:val="003B05D0"/>
    <w:rsid w:val="003C08AB"/>
    <w:rsid w:val="003C575F"/>
    <w:rsid w:val="003D2C08"/>
    <w:rsid w:val="003D771D"/>
    <w:rsid w:val="003F4DDB"/>
    <w:rsid w:val="003F6139"/>
    <w:rsid w:val="00403391"/>
    <w:rsid w:val="00406BC5"/>
    <w:rsid w:val="00421226"/>
    <w:rsid w:val="00423DF4"/>
    <w:rsid w:val="00427105"/>
    <w:rsid w:val="00427E4E"/>
    <w:rsid w:val="00433C0E"/>
    <w:rsid w:val="00436148"/>
    <w:rsid w:val="00436399"/>
    <w:rsid w:val="0043654B"/>
    <w:rsid w:val="00442D16"/>
    <w:rsid w:val="004436EF"/>
    <w:rsid w:val="00465532"/>
    <w:rsid w:val="004726C3"/>
    <w:rsid w:val="004749FC"/>
    <w:rsid w:val="00476C3F"/>
    <w:rsid w:val="00481CAA"/>
    <w:rsid w:val="0049172D"/>
    <w:rsid w:val="004925FE"/>
    <w:rsid w:val="00497609"/>
    <w:rsid w:val="004A17A6"/>
    <w:rsid w:val="004A6302"/>
    <w:rsid w:val="004B7E2B"/>
    <w:rsid w:val="004D351F"/>
    <w:rsid w:val="004D6C8C"/>
    <w:rsid w:val="004E30AB"/>
    <w:rsid w:val="004E75BC"/>
    <w:rsid w:val="004F02DE"/>
    <w:rsid w:val="0050032F"/>
    <w:rsid w:val="00523983"/>
    <w:rsid w:val="00526E26"/>
    <w:rsid w:val="00532E72"/>
    <w:rsid w:val="00544218"/>
    <w:rsid w:val="00544FDE"/>
    <w:rsid w:val="00550EBA"/>
    <w:rsid w:val="005613B5"/>
    <w:rsid w:val="00567DDC"/>
    <w:rsid w:val="0057062E"/>
    <w:rsid w:val="00570B5F"/>
    <w:rsid w:val="00571FED"/>
    <w:rsid w:val="00584918"/>
    <w:rsid w:val="00586DBE"/>
    <w:rsid w:val="005A3287"/>
    <w:rsid w:val="005A5D10"/>
    <w:rsid w:val="005B729A"/>
    <w:rsid w:val="005C1037"/>
    <w:rsid w:val="005C492F"/>
    <w:rsid w:val="005D038C"/>
    <w:rsid w:val="005D55E3"/>
    <w:rsid w:val="005E1AA0"/>
    <w:rsid w:val="006001EC"/>
    <w:rsid w:val="00605FCF"/>
    <w:rsid w:val="00606881"/>
    <w:rsid w:val="0061076E"/>
    <w:rsid w:val="00611721"/>
    <w:rsid w:val="00615E8A"/>
    <w:rsid w:val="00622B65"/>
    <w:rsid w:val="006253FC"/>
    <w:rsid w:val="00625427"/>
    <w:rsid w:val="006263D4"/>
    <w:rsid w:val="00626E37"/>
    <w:rsid w:val="00637462"/>
    <w:rsid w:val="00637BD6"/>
    <w:rsid w:val="00647C42"/>
    <w:rsid w:val="00661A60"/>
    <w:rsid w:val="00670D92"/>
    <w:rsid w:val="006751E5"/>
    <w:rsid w:val="00675A1C"/>
    <w:rsid w:val="006808F2"/>
    <w:rsid w:val="006925D5"/>
    <w:rsid w:val="006A2E20"/>
    <w:rsid w:val="006C02CA"/>
    <w:rsid w:val="006C272B"/>
    <w:rsid w:val="006D4B12"/>
    <w:rsid w:val="006D715E"/>
    <w:rsid w:val="006E6060"/>
    <w:rsid w:val="006F1104"/>
    <w:rsid w:val="006F579A"/>
    <w:rsid w:val="006F7BC0"/>
    <w:rsid w:val="00704FA3"/>
    <w:rsid w:val="00705E42"/>
    <w:rsid w:val="007138A4"/>
    <w:rsid w:val="00737A00"/>
    <w:rsid w:val="0074080D"/>
    <w:rsid w:val="00750820"/>
    <w:rsid w:val="0075098D"/>
    <w:rsid w:val="00751FC2"/>
    <w:rsid w:val="00752C5C"/>
    <w:rsid w:val="00754628"/>
    <w:rsid w:val="00760803"/>
    <w:rsid w:val="00770CB7"/>
    <w:rsid w:val="00772894"/>
    <w:rsid w:val="007771EF"/>
    <w:rsid w:val="00787C9A"/>
    <w:rsid w:val="007967DB"/>
    <w:rsid w:val="00796F97"/>
    <w:rsid w:val="007D4122"/>
    <w:rsid w:val="007E30AF"/>
    <w:rsid w:val="007E77D4"/>
    <w:rsid w:val="007F6898"/>
    <w:rsid w:val="007F7D42"/>
    <w:rsid w:val="008128DF"/>
    <w:rsid w:val="00822149"/>
    <w:rsid w:val="00844CE3"/>
    <w:rsid w:val="0085219D"/>
    <w:rsid w:val="008537B7"/>
    <w:rsid w:val="00854470"/>
    <w:rsid w:val="00855A91"/>
    <w:rsid w:val="00864C55"/>
    <w:rsid w:val="00865C9D"/>
    <w:rsid w:val="0086721F"/>
    <w:rsid w:val="00867CB2"/>
    <w:rsid w:val="00880DDF"/>
    <w:rsid w:val="0089136E"/>
    <w:rsid w:val="00893EE6"/>
    <w:rsid w:val="0089489A"/>
    <w:rsid w:val="008A12A1"/>
    <w:rsid w:val="008B498A"/>
    <w:rsid w:val="008C025B"/>
    <w:rsid w:val="008C21FE"/>
    <w:rsid w:val="008C4633"/>
    <w:rsid w:val="008D13CE"/>
    <w:rsid w:val="008D2D50"/>
    <w:rsid w:val="008F297D"/>
    <w:rsid w:val="008F29C4"/>
    <w:rsid w:val="008F4AA2"/>
    <w:rsid w:val="008F5B99"/>
    <w:rsid w:val="008F6AF4"/>
    <w:rsid w:val="008F73F7"/>
    <w:rsid w:val="008F7C80"/>
    <w:rsid w:val="00903E4A"/>
    <w:rsid w:val="00905930"/>
    <w:rsid w:val="0091197B"/>
    <w:rsid w:val="0093756E"/>
    <w:rsid w:val="00937B7E"/>
    <w:rsid w:val="00945ABF"/>
    <w:rsid w:val="00957EC5"/>
    <w:rsid w:val="00960543"/>
    <w:rsid w:val="009643F6"/>
    <w:rsid w:val="009700EA"/>
    <w:rsid w:val="00975A14"/>
    <w:rsid w:val="00983E2C"/>
    <w:rsid w:val="00986BE7"/>
    <w:rsid w:val="00990EE2"/>
    <w:rsid w:val="009A33AC"/>
    <w:rsid w:val="009B083B"/>
    <w:rsid w:val="009C0D25"/>
    <w:rsid w:val="009C15D7"/>
    <w:rsid w:val="009C755E"/>
    <w:rsid w:val="009C75D8"/>
    <w:rsid w:val="009D272A"/>
    <w:rsid w:val="009D4564"/>
    <w:rsid w:val="009E3518"/>
    <w:rsid w:val="009E6F1F"/>
    <w:rsid w:val="009E7B86"/>
    <w:rsid w:val="009F7B82"/>
    <w:rsid w:val="00A1291F"/>
    <w:rsid w:val="00A135E9"/>
    <w:rsid w:val="00A20356"/>
    <w:rsid w:val="00A22DB8"/>
    <w:rsid w:val="00A37757"/>
    <w:rsid w:val="00A41011"/>
    <w:rsid w:val="00A412A8"/>
    <w:rsid w:val="00A44DE7"/>
    <w:rsid w:val="00A475F5"/>
    <w:rsid w:val="00A4781B"/>
    <w:rsid w:val="00A54A39"/>
    <w:rsid w:val="00A90982"/>
    <w:rsid w:val="00AA6A6A"/>
    <w:rsid w:val="00AB22BF"/>
    <w:rsid w:val="00AB5858"/>
    <w:rsid w:val="00AC16D7"/>
    <w:rsid w:val="00AC70FC"/>
    <w:rsid w:val="00AE520C"/>
    <w:rsid w:val="00AE5FFA"/>
    <w:rsid w:val="00AF4532"/>
    <w:rsid w:val="00B01FDE"/>
    <w:rsid w:val="00B02421"/>
    <w:rsid w:val="00B07DB4"/>
    <w:rsid w:val="00B11CE5"/>
    <w:rsid w:val="00B11DA5"/>
    <w:rsid w:val="00B20857"/>
    <w:rsid w:val="00B252BA"/>
    <w:rsid w:val="00B2530C"/>
    <w:rsid w:val="00B42AF6"/>
    <w:rsid w:val="00B454A1"/>
    <w:rsid w:val="00B55D5E"/>
    <w:rsid w:val="00B61DB8"/>
    <w:rsid w:val="00B670CA"/>
    <w:rsid w:val="00B7100F"/>
    <w:rsid w:val="00B821D3"/>
    <w:rsid w:val="00B95F64"/>
    <w:rsid w:val="00BA4E67"/>
    <w:rsid w:val="00BB25ED"/>
    <w:rsid w:val="00BB52EB"/>
    <w:rsid w:val="00BC076E"/>
    <w:rsid w:val="00BC4225"/>
    <w:rsid w:val="00BC451D"/>
    <w:rsid w:val="00BD3FF8"/>
    <w:rsid w:val="00BD6666"/>
    <w:rsid w:val="00BF24EE"/>
    <w:rsid w:val="00BF6EF2"/>
    <w:rsid w:val="00C00FE1"/>
    <w:rsid w:val="00C05018"/>
    <w:rsid w:val="00C10A13"/>
    <w:rsid w:val="00C14E2D"/>
    <w:rsid w:val="00C1746C"/>
    <w:rsid w:val="00C200F7"/>
    <w:rsid w:val="00C20948"/>
    <w:rsid w:val="00C20F4D"/>
    <w:rsid w:val="00C21D99"/>
    <w:rsid w:val="00C23AA9"/>
    <w:rsid w:val="00C30A0B"/>
    <w:rsid w:val="00C445DB"/>
    <w:rsid w:val="00C44626"/>
    <w:rsid w:val="00C458E6"/>
    <w:rsid w:val="00C4674F"/>
    <w:rsid w:val="00C5445F"/>
    <w:rsid w:val="00C570D1"/>
    <w:rsid w:val="00C57C84"/>
    <w:rsid w:val="00C60B47"/>
    <w:rsid w:val="00C62924"/>
    <w:rsid w:val="00C742BA"/>
    <w:rsid w:val="00C810ED"/>
    <w:rsid w:val="00C90B40"/>
    <w:rsid w:val="00C936D9"/>
    <w:rsid w:val="00C93D70"/>
    <w:rsid w:val="00C97BA0"/>
    <w:rsid w:val="00CA1D3A"/>
    <w:rsid w:val="00CB7CA8"/>
    <w:rsid w:val="00CC0E86"/>
    <w:rsid w:val="00CC6D3C"/>
    <w:rsid w:val="00CD6CB5"/>
    <w:rsid w:val="00D0705A"/>
    <w:rsid w:val="00D07836"/>
    <w:rsid w:val="00D1385F"/>
    <w:rsid w:val="00D17692"/>
    <w:rsid w:val="00D17D1E"/>
    <w:rsid w:val="00D249D4"/>
    <w:rsid w:val="00D3158C"/>
    <w:rsid w:val="00D378A5"/>
    <w:rsid w:val="00D5585D"/>
    <w:rsid w:val="00D56B99"/>
    <w:rsid w:val="00D579F7"/>
    <w:rsid w:val="00D6097F"/>
    <w:rsid w:val="00D614FA"/>
    <w:rsid w:val="00D7195A"/>
    <w:rsid w:val="00D72BEA"/>
    <w:rsid w:val="00D7353F"/>
    <w:rsid w:val="00D80CCA"/>
    <w:rsid w:val="00D81EC9"/>
    <w:rsid w:val="00D84B57"/>
    <w:rsid w:val="00D84FAE"/>
    <w:rsid w:val="00D914E4"/>
    <w:rsid w:val="00D958C5"/>
    <w:rsid w:val="00D96604"/>
    <w:rsid w:val="00DA0C01"/>
    <w:rsid w:val="00DA1D62"/>
    <w:rsid w:val="00DA1E60"/>
    <w:rsid w:val="00DB0E62"/>
    <w:rsid w:val="00DB3043"/>
    <w:rsid w:val="00DB6E18"/>
    <w:rsid w:val="00DC2E35"/>
    <w:rsid w:val="00DC6677"/>
    <w:rsid w:val="00DD7B7C"/>
    <w:rsid w:val="00DF4E64"/>
    <w:rsid w:val="00DF75B8"/>
    <w:rsid w:val="00E03528"/>
    <w:rsid w:val="00E07DED"/>
    <w:rsid w:val="00E158F7"/>
    <w:rsid w:val="00E16A1C"/>
    <w:rsid w:val="00E23694"/>
    <w:rsid w:val="00E3148E"/>
    <w:rsid w:val="00E3562C"/>
    <w:rsid w:val="00E45FD2"/>
    <w:rsid w:val="00E6238A"/>
    <w:rsid w:val="00E64428"/>
    <w:rsid w:val="00E67978"/>
    <w:rsid w:val="00E907DA"/>
    <w:rsid w:val="00EB0EBF"/>
    <w:rsid w:val="00EB3D05"/>
    <w:rsid w:val="00EB6495"/>
    <w:rsid w:val="00EC0CBA"/>
    <w:rsid w:val="00EC3A22"/>
    <w:rsid w:val="00ED70F8"/>
    <w:rsid w:val="00EE4925"/>
    <w:rsid w:val="00EE4D6D"/>
    <w:rsid w:val="00EF12DD"/>
    <w:rsid w:val="00EF208B"/>
    <w:rsid w:val="00F07751"/>
    <w:rsid w:val="00F147A3"/>
    <w:rsid w:val="00F166EF"/>
    <w:rsid w:val="00F17450"/>
    <w:rsid w:val="00F27550"/>
    <w:rsid w:val="00F3351E"/>
    <w:rsid w:val="00F41E19"/>
    <w:rsid w:val="00F450E4"/>
    <w:rsid w:val="00F4572E"/>
    <w:rsid w:val="00F50DA5"/>
    <w:rsid w:val="00F6337D"/>
    <w:rsid w:val="00F66A60"/>
    <w:rsid w:val="00F7174E"/>
    <w:rsid w:val="00F73428"/>
    <w:rsid w:val="00F80F62"/>
    <w:rsid w:val="00F81BBA"/>
    <w:rsid w:val="00F860ED"/>
    <w:rsid w:val="00F87F71"/>
    <w:rsid w:val="00FA1691"/>
    <w:rsid w:val="00FA65A4"/>
    <w:rsid w:val="00FD1A3A"/>
    <w:rsid w:val="00FD5E61"/>
    <w:rsid w:val="00FE091C"/>
    <w:rsid w:val="00FE485C"/>
    <w:rsid w:val="00FE73A9"/>
    <w:rsid w:val="00FF4BB3"/>
    <w:rsid w:val="00FF4E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D81EC9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2"/>
    <w:next w:val="a2"/>
    <w:link w:val="10"/>
    <w:uiPriority w:val="9"/>
    <w:qFormat/>
    <w:rsid w:val="00D56B99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/>
      <w:b/>
      <w:caps/>
      <w:sz w:val="28"/>
      <w:szCs w:val="3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1">
    <w:name w:val="КР_1 уровень"/>
    <w:basedOn w:val="a6"/>
    <w:link w:val="12"/>
    <w:qFormat/>
    <w:rsid w:val="00C1746C"/>
    <w:pPr>
      <w:tabs>
        <w:tab w:val="left" w:pos="142"/>
      </w:tabs>
      <w:spacing w:before="0" w:line="360" w:lineRule="auto"/>
      <w:jc w:val="both"/>
    </w:pPr>
    <w:rPr>
      <w:rFonts w:cs="Arial"/>
      <w:b w:val="0"/>
      <w:bCs/>
      <w:color w:val="000000"/>
      <w:szCs w:val="28"/>
    </w:rPr>
  </w:style>
  <w:style w:type="character" w:customStyle="1" w:styleId="12">
    <w:name w:val="КР_1 уровень Знак"/>
    <w:link w:val="11"/>
    <w:rsid w:val="00C1746C"/>
    <w:rPr>
      <w:rFonts w:ascii="Times New Roman" w:eastAsia="Times New Roman" w:hAnsi="Times New Roman" w:cs="Arial"/>
      <w:b/>
      <w:bCs/>
      <w:color w:val="000000"/>
      <w:sz w:val="28"/>
      <w:szCs w:val="28"/>
    </w:rPr>
  </w:style>
  <w:style w:type="character" w:customStyle="1" w:styleId="10">
    <w:name w:val="Заголовок 1 Знак"/>
    <w:link w:val="1"/>
    <w:uiPriority w:val="9"/>
    <w:rsid w:val="00D56B99"/>
    <w:rPr>
      <w:rFonts w:ascii="Times New Roman" w:eastAsia="Times New Roman" w:hAnsi="Times New Roman"/>
      <w:b/>
      <w:caps/>
      <w:sz w:val="28"/>
      <w:szCs w:val="32"/>
      <w:lang w:eastAsia="en-US"/>
    </w:rPr>
  </w:style>
  <w:style w:type="paragraph" w:styleId="a6">
    <w:name w:val="TOC Heading"/>
    <w:basedOn w:val="1"/>
    <w:next w:val="a2"/>
    <w:uiPriority w:val="39"/>
    <w:semiHidden/>
    <w:unhideWhenUsed/>
    <w:qFormat/>
    <w:rsid w:val="00C1746C"/>
    <w:pPr>
      <w:outlineLvl w:val="9"/>
    </w:pPr>
  </w:style>
  <w:style w:type="paragraph" w:customStyle="1" w:styleId="a">
    <w:name w:val="КР_список"/>
    <w:basedOn w:val="a7"/>
    <w:link w:val="a8"/>
    <w:autoRedefine/>
    <w:qFormat/>
    <w:rsid w:val="00C1746C"/>
    <w:pPr>
      <w:numPr>
        <w:numId w:val="3"/>
      </w:numPr>
      <w:tabs>
        <w:tab w:val="left" w:pos="142"/>
        <w:tab w:val="left" w:pos="993"/>
      </w:tabs>
      <w:suppressAutoHyphens/>
      <w:spacing w:after="0" w:line="360" w:lineRule="auto"/>
      <w:ind w:left="0" w:firstLine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8">
    <w:name w:val="КР_список Знак"/>
    <w:link w:val="a"/>
    <w:rsid w:val="00C1746C"/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List Paragraph"/>
    <w:basedOn w:val="a2"/>
    <w:uiPriority w:val="34"/>
    <w:qFormat/>
    <w:rsid w:val="00C1746C"/>
    <w:pPr>
      <w:ind w:left="720"/>
      <w:contextualSpacing/>
    </w:pPr>
  </w:style>
  <w:style w:type="character" w:styleId="a9">
    <w:name w:val="annotation reference"/>
    <w:uiPriority w:val="99"/>
    <w:semiHidden/>
    <w:unhideWhenUsed/>
    <w:rsid w:val="007F7D42"/>
    <w:rPr>
      <w:sz w:val="16"/>
      <w:szCs w:val="16"/>
    </w:rPr>
  </w:style>
  <w:style w:type="paragraph" w:styleId="aa">
    <w:name w:val="annotation text"/>
    <w:basedOn w:val="a2"/>
    <w:link w:val="ab"/>
    <w:uiPriority w:val="99"/>
    <w:semiHidden/>
    <w:unhideWhenUsed/>
    <w:rsid w:val="007F7D42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link w:val="aa"/>
    <w:uiPriority w:val="99"/>
    <w:semiHidden/>
    <w:rsid w:val="007F7D42"/>
    <w:rPr>
      <w:sz w:val="20"/>
      <w:szCs w:val="20"/>
    </w:rPr>
  </w:style>
  <w:style w:type="paragraph" w:styleId="ac">
    <w:name w:val="Balloon Text"/>
    <w:basedOn w:val="a2"/>
    <w:link w:val="ad"/>
    <w:uiPriority w:val="99"/>
    <w:semiHidden/>
    <w:unhideWhenUsed/>
    <w:rsid w:val="007F7D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uiPriority w:val="99"/>
    <w:semiHidden/>
    <w:rsid w:val="007F7D42"/>
    <w:rPr>
      <w:rFonts w:ascii="Segoe UI" w:hAnsi="Segoe UI" w:cs="Segoe UI"/>
      <w:sz w:val="18"/>
      <w:szCs w:val="18"/>
    </w:rPr>
  </w:style>
  <w:style w:type="table" w:styleId="ae">
    <w:name w:val="Table Grid"/>
    <w:basedOn w:val="a4"/>
    <w:uiPriority w:val="39"/>
    <w:rsid w:val="006A2E2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header"/>
    <w:basedOn w:val="a2"/>
    <w:link w:val="af0"/>
    <w:uiPriority w:val="99"/>
    <w:unhideWhenUsed/>
    <w:rsid w:val="002001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3"/>
    <w:link w:val="af"/>
    <w:uiPriority w:val="99"/>
    <w:rsid w:val="002001E0"/>
  </w:style>
  <w:style w:type="paragraph" w:styleId="af1">
    <w:name w:val="footer"/>
    <w:basedOn w:val="a2"/>
    <w:link w:val="af2"/>
    <w:uiPriority w:val="99"/>
    <w:unhideWhenUsed/>
    <w:rsid w:val="002001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3"/>
    <w:link w:val="af1"/>
    <w:uiPriority w:val="99"/>
    <w:rsid w:val="002001E0"/>
  </w:style>
  <w:style w:type="table" w:customStyle="1" w:styleId="13">
    <w:name w:val="Сетка таблицы1"/>
    <w:basedOn w:val="a4"/>
    <w:next w:val="ae"/>
    <w:uiPriority w:val="39"/>
    <w:rsid w:val="00FD1A3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Модуль на печать"/>
    <w:basedOn w:val="a2"/>
    <w:link w:val="af3"/>
    <w:rsid w:val="00AE5FFA"/>
    <w:pPr>
      <w:widowControl w:val="0"/>
      <w:numPr>
        <w:numId w:val="4"/>
      </w:numPr>
      <w:autoSpaceDE w:val="0"/>
      <w:autoSpaceDN w:val="0"/>
      <w:spacing w:after="240" w:line="360" w:lineRule="auto"/>
      <w:contextualSpacing/>
      <w:jc w:val="both"/>
    </w:pPr>
    <w:rPr>
      <w:rFonts w:ascii="Times New Roman" w:eastAsia="Times New Roman" w:hAnsi="Times New Roman"/>
      <w:b/>
      <w:sz w:val="32"/>
      <w:szCs w:val="20"/>
      <w:lang w:eastAsia="ru-RU"/>
    </w:rPr>
  </w:style>
  <w:style w:type="character" w:customStyle="1" w:styleId="af3">
    <w:name w:val="Модуль на печать Знак"/>
    <w:link w:val="a1"/>
    <w:rsid w:val="00AE5FF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4">
    <w:name w:val="footnote text"/>
    <w:basedOn w:val="a2"/>
    <w:link w:val="af5"/>
    <w:uiPriority w:val="99"/>
    <w:semiHidden/>
    <w:unhideWhenUsed/>
    <w:rsid w:val="00481CAA"/>
    <w:pPr>
      <w:spacing w:after="0" w:line="240" w:lineRule="auto"/>
    </w:pPr>
    <w:rPr>
      <w:sz w:val="20"/>
      <w:szCs w:val="20"/>
    </w:rPr>
  </w:style>
  <w:style w:type="character" w:customStyle="1" w:styleId="af5">
    <w:name w:val="Текст сноски Знак"/>
    <w:link w:val="af4"/>
    <w:uiPriority w:val="99"/>
    <w:semiHidden/>
    <w:rsid w:val="00481CAA"/>
    <w:rPr>
      <w:sz w:val="20"/>
      <w:szCs w:val="20"/>
    </w:rPr>
  </w:style>
  <w:style w:type="character" w:styleId="af6">
    <w:name w:val="footnote reference"/>
    <w:uiPriority w:val="99"/>
    <w:semiHidden/>
    <w:unhideWhenUsed/>
    <w:rsid w:val="00481CAA"/>
    <w:rPr>
      <w:vertAlign w:val="superscript"/>
    </w:rPr>
  </w:style>
  <w:style w:type="table" w:customStyle="1" w:styleId="2">
    <w:name w:val="Сетка таблицы2"/>
    <w:basedOn w:val="a4"/>
    <w:next w:val="ae"/>
    <w:uiPriority w:val="59"/>
    <w:rsid w:val="00CA1D3A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endnote text"/>
    <w:basedOn w:val="a2"/>
    <w:link w:val="af8"/>
    <w:uiPriority w:val="99"/>
    <w:unhideWhenUsed/>
    <w:rsid w:val="00314AA1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8">
    <w:name w:val="Текст концевой сноски Знак"/>
    <w:link w:val="af7"/>
    <w:uiPriority w:val="99"/>
    <w:rsid w:val="00314AA1"/>
    <w:rPr>
      <w:rFonts w:ascii="Times New Roman" w:hAnsi="Times New Roman"/>
      <w:lang w:eastAsia="en-US"/>
    </w:rPr>
  </w:style>
  <w:style w:type="character" w:styleId="af9">
    <w:name w:val="endnote reference"/>
    <w:uiPriority w:val="99"/>
    <w:semiHidden/>
    <w:unhideWhenUsed/>
    <w:rsid w:val="00436399"/>
    <w:rPr>
      <w:vertAlign w:val="superscript"/>
    </w:rPr>
  </w:style>
  <w:style w:type="numbering" w:customStyle="1" w:styleId="a0">
    <w:name w:val="Нумерованный  список для МЗ"/>
    <w:uiPriority w:val="99"/>
    <w:rsid w:val="00FF4BB3"/>
    <w:pPr>
      <w:numPr>
        <w:numId w:val="20"/>
      </w:numPr>
    </w:pPr>
  </w:style>
  <w:style w:type="table" w:customStyle="1" w:styleId="3">
    <w:name w:val="Сетка таблицы3"/>
    <w:basedOn w:val="a4"/>
    <w:next w:val="ae"/>
    <w:uiPriority w:val="39"/>
    <w:rsid w:val="006F1104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5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33352">
          <w:marLeft w:val="0"/>
          <w:marRight w:val="0"/>
          <w:marTop w:val="720"/>
          <w:marBottom w:val="0"/>
          <w:divBdr>
            <w:top w:val="single" w:sz="6" w:space="0" w:color="00000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65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10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605265">
          <w:marLeft w:val="0"/>
          <w:marRight w:val="0"/>
          <w:marTop w:val="720"/>
          <w:marBottom w:val="0"/>
          <w:divBdr>
            <w:top w:val="single" w:sz="6" w:space="0" w:color="00000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87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90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5EA587-0EEF-448E-8870-DD5B9322E4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3074</Words>
  <Characters>17524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 М. Комков</dc:creator>
  <cp:lastModifiedBy>администратор4</cp:lastModifiedBy>
  <cp:revision>2</cp:revision>
  <dcterms:created xsi:type="dcterms:W3CDTF">2026-10-08T08:20:00Z</dcterms:created>
  <dcterms:modified xsi:type="dcterms:W3CDTF">2026-10-08T08:20:00Z</dcterms:modified>
</cp:coreProperties>
</file>