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3032BA" w:rsidRDefault="00CA1D3A" w:rsidP="003032BA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05662B">
        <w:rPr>
          <w:rFonts w:ascii="Times New Roman" w:eastAsia="Times New Roman" w:hAnsi="Times New Roman"/>
          <w:sz w:val="28"/>
          <w:szCs w:val="28"/>
          <w:lang w:eastAsia="ru-RU"/>
        </w:rPr>
        <w:t>№ 2</w:t>
      </w:r>
      <w:r w:rsidR="003032B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3032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05662B" w:rsidRDefault="0005662B" w:rsidP="003032BA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C94077" w:rsidRPr="007740E9" w:rsidRDefault="00C94077" w:rsidP="003032BA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7740E9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182167" w:rsidRDefault="00C94077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182167">
        <w:rPr>
          <w:rStyle w:val="af3"/>
          <w:rFonts w:eastAsia="Calibri"/>
          <w:caps/>
          <w:sz w:val="28"/>
          <w:szCs w:val="32"/>
          <w:lang w:eastAsia="en-US"/>
        </w:rPr>
        <w:t xml:space="preserve">медицинской помощи детям при гепатобластоме </w:t>
      </w:r>
      <w:r w:rsidR="003032BA">
        <w:rPr>
          <w:rStyle w:val="af3"/>
          <w:rFonts w:eastAsia="Calibri"/>
          <w:caps/>
          <w:sz w:val="28"/>
          <w:szCs w:val="32"/>
          <w:lang w:eastAsia="en-US"/>
        </w:rPr>
        <w:br/>
      </w:r>
      <w:r w:rsidRPr="00182167">
        <w:rPr>
          <w:rStyle w:val="af3"/>
          <w:rFonts w:eastAsia="Calibri"/>
          <w:caps/>
          <w:sz w:val="28"/>
          <w:szCs w:val="32"/>
          <w:lang w:eastAsia="en-US"/>
        </w:rPr>
        <w:t>(диспансерное наблюдение с 1 по 4 год)</w:t>
      </w:r>
    </w:p>
    <w:p w:rsidR="00937B7E" w:rsidRPr="00182167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1821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1821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C94077" w:rsidRPr="00182167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1821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1821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C94077" w:rsidRPr="00182167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18216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18216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8216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C94077" w:rsidRPr="00182167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C94077"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  <w:bookmarkStart w:id="0" w:name="_GoBack"/>
      <w:bookmarkEnd w:id="0"/>
    </w:p>
    <w:p w:rsidR="0057062E" w:rsidRPr="00182167" w:rsidRDefault="00C60B47" w:rsidP="00C9407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C94077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C94077">
        <w:rPr>
          <w:rFonts w:ascii="Times New Roman" w:eastAsia="Times New Roman" w:hAnsi="Times New Roman"/>
          <w:sz w:val="28"/>
          <w:szCs w:val="20"/>
          <w:lang w:eastAsia="ru-RU"/>
        </w:rPr>
        <w:t>365</w:t>
      </w:r>
    </w:p>
    <w:p w:rsidR="007F6898" w:rsidRPr="00D72BEA" w:rsidRDefault="00D72BEA" w:rsidP="003032BA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C94077" w:rsidP="001821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C22.2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Гепатобластома</w:t>
      </w:r>
    </w:p>
    <w:p w:rsidR="003032BA" w:rsidRDefault="003032BA" w:rsidP="001821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3032BA" w:rsidRDefault="003032BA" w:rsidP="001821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3032BA" w:rsidRDefault="003032BA" w:rsidP="0018216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C9407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B04.009.001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C94077" w:rsidP="003032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Диспансерный прием</w:t>
            </w:r>
            <w:r w:rsidR="00AD7C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(осмотр, консультация) врача-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онколога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C9407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C9407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94077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B04.031.001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3032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Диспансерный прием (осмотр, консультация) врача-педиатра (при оказании медицинской помощи в амбулаторных условиях медицинская услуга является взаимозаменяемой </w:t>
            </w:r>
            <w:r w:rsidR="00AD7C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медицинской услугой B04.026.001 «Диспансерный прием (осмотр, консультация) врача общей практики (семейного врача)»)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6001EC" w:rsidRPr="00AD7C8C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AD7C8C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AD7C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AD7C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AD7C8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D7C8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D7C8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функции нефронов по клиренсу креатинина (проба Реберга)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 с внутривенным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Прицельная рентгенография органов грудной клетки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  <w:r w:rsidR="00AD7C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94077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C94077" w:rsidRPr="006001EC" w:rsidRDefault="00C94077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C94077" w:rsidRPr="006E6060" w:rsidRDefault="00C94077" w:rsidP="00AD7C8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Тональная аудиометрия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C94077" w:rsidRPr="006E6060" w:rsidRDefault="00C94077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436399" w:rsidRPr="00AD7C8C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eastAsia="ru-RU"/>
        </w:rPr>
      </w:pPr>
    </w:p>
    <w:sectPr w:rsidR="00436399" w:rsidRPr="00AD7C8C" w:rsidSect="003032BA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D57" w:rsidRDefault="00245D57" w:rsidP="002001E0">
      <w:pPr>
        <w:spacing w:after="0" w:line="240" w:lineRule="auto"/>
      </w:pPr>
      <w:r>
        <w:separator/>
      </w:r>
    </w:p>
  </w:endnote>
  <w:endnote w:type="continuationSeparator" w:id="0">
    <w:p w:rsidR="00245D57" w:rsidRDefault="00245D57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D57" w:rsidRDefault="00245D57" w:rsidP="002001E0">
      <w:pPr>
        <w:spacing w:after="0" w:line="240" w:lineRule="auto"/>
      </w:pPr>
      <w:r>
        <w:separator/>
      </w:r>
    </w:p>
  </w:footnote>
  <w:footnote w:type="continuationSeparator" w:id="0">
    <w:p w:rsidR="00245D57" w:rsidRDefault="00245D57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822891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032BA" w:rsidRPr="003032BA" w:rsidRDefault="00672D0B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3032BA">
          <w:rPr>
            <w:rFonts w:ascii="Times New Roman" w:hAnsi="Times New Roman"/>
            <w:sz w:val="28"/>
            <w:szCs w:val="28"/>
          </w:rPr>
          <w:fldChar w:fldCharType="begin"/>
        </w:r>
        <w:r w:rsidR="003032BA" w:rsidRPr="003032B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032BA">
          <w:rPr>
            <w:rFonts w:ascii="Times New Roman" w:hAnsi="Times New Roman"/>
            <w:sz w:val="28"/>
            <w:szCs w:val="28"/>
          </w:rPr>
          <w:fldChar w:fldCharType="separate"/>
        </w:r>
        <w:r w:rsidR="003866C9">
          <w:rPr>
            <w:rFonts w:ascii="Times New Roman" w:hAnsi="Times New Roman"/>
            <w:noProof/>
            <w:sz w:val="28"/>
            <w:szCs w:val="28"/>
          </w:rPr>
          <w:t>3</w:t>
        </w:r>
        <w:r w:rsidRPr="003032B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032BA" w:rsidRDefault="003032BA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5662B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82167"/>
    <w:rsid w:val="001A3A79"/>
    <w:rsid w:val="001B1677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45D57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032B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866C9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0D47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2D0B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46A0F"/>
    <w:rsid w:val="00750820"/>
    <w:rsid w:val="0075098D"/>
    <w:rsid w:val="00751FC2"/>
    <w:rsid w:val="00752C5C"/>
    <w:rsid w:val="00754628"/>
    <w:rsid w:val="00760803"/>
    <w:rsid w:val="00770CB7"/>
    <w:rsid w:val="00772894"/>
    <w:rsid w:val="007740E9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D7C8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521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4077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72D0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61A34-4D6C-4EF5-B40E-D6AA6B99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2026-09-22T06:12:00Z</dcterms:created>
  <dcterms:modified xsi:type="dcterms:W3CDTF">2026-09-22T06:12:00Z</dcterms:modified>
</cp:coreProperties>
</file>